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9EFD" w14:textId="154EB0CE" w:rsidR="0087249F" w:rsidRPr="0087249F" w:rsidRDefault="0087249F" w:rsidP="003F0AE9">
      <w:pPr>
        <w:pStyle w:val="Titres"/>
        <w:rPr>
          <w:sz w:val="44"/>
          <w:szCs w:val="44"/>
        </w:rPr>
      </w:pPr>
      <w:r w:rsidRPr="0087249F">
        <w:rPr>
          <w:sz w:val="44"/>
          <w:szCs w:val="44"/>
        </w:rPr>
        <w:t>BORDEAUX 2025</w:t>
      </w:r>
    </w:p>
    <w:p w14:paraId="4D938919" w14:textId="1C845DD6" w:rsidR="0087249F" w:rsidRPr="0087249F" w:rsidRDefault="0087249F" w:rsidP="003F0AE9">
      <w:pPr>
        <w:pStyle w:val="Titres"/>
        <w:rPr>
          <w:b w:val="0"/>
          <w:bCs w:val="0"/>
          <w:sz w:val="32"/>
          <w:szCs w:val="32"/>
        </w:rPr>
      </w:pPr>
      <w:r w:rsidRPr="0087249F">
        <w:rPr>
          <w:b w:val="0"/>
          <w:bCs w:val="0"/>
          <w:sz w:val="32"/>
          <w:szCs w:val="32"/>
        </w:rPr>
        <w:t>FORUM MONDIAL DE L’ÉCONOMIE SOCIALE ET SOLIDAIRE</w:t>
      </w:r>
    </w:p>
    <w:p w14:paraId="71588A15" w14:textId="77777777" w:rsidR="0087249F" w:rsidRDefault="0087249F" w:rsidP="003F0AE9">
      <w:pPr>
        <w:pStyle w:val="Titres"/>
      </w:pPr>
    </w:p>
    <w:p w14:paraId="00000005" w14:textId="51C7997F" w:rsidR="00E44BB6" w:rsidRPr="00A811B4" w:rsidRDefault="00000000" w:rsidP="003F0AE9">
      <w:pPr>
        <w:pStyle w:val="Titres"/>
      </w:pPr>
      <w:r w:rsidRPr="00A811B4">
        <w:t xml:space="preserve">ÉDITOS </w:t>
      </w:r>
    </w:p>
    <w:p w14:paraId="00000006" w14:textId="77777777" w:rsidR="00E44BB6" w:rsidRDefault="00E44BB6">
      <w:pPr>
        <w:jc w:val="both"/>
        <w:rPr>
          <w:rFonts w:ascii="Calibri" w:eastAsia="Calibri" w:hAnsi="Calibri" w:cs="Calibri"/>
        </w:rPr>
      </w:pPr>
    </w:p>
    <w:p w14:paraId="00000007" w14:textId="77777777" w:rsidR="00E44BB6" w:rsidRDefault="00000000">
      <w:pPr>
        <w:jc w:val="both"/>
        <w:rPr>
          <w:rFonts w:ascii="Calibri" w:eastAsia="Calibri" w:hAnsi="Calibri" w:cs="Calibri"/>
          <w:b/>
          <w:sz w:val="24"/>
          <w:szCs w:val="24"/>
        </w:rPr>
      </w:pPr>
      <w:r>
        <w:rPr>
          <w:rFonts w:ascii="Calibri" w:eastAsia="Calibri" w:hAnsi="Calibri" w:cs="Calibri"/>
          <w:b/>
          <w:sz w:val="24"/>
          <w:szCs w:val="24"/>
        </w:rPr>
        <w:t xml:space="preserve">Pierre </w:t>
      </w:r>
      <w:proofErr w:type="spellStart"/>
      <w:r>
        <w:rPr>
          <w:rFonts w:ascii="Calibri" w:eastAsia="Calibri" w:hAnsi="Calibri" w:cs="Calibri"/>
          <w:b/>
          <w:sz w:val="24"/>
          <w:szCs w:val="24"/>
        </w:rPr>
        <w:t>Hurmic</w:t>
      </w:r>
      <w:proofErr w:type="spellEnd"/>
    </w:p>
    <w:p w14:paraId="00000008" w14:textId="77777777" w:rsidR="00E44BB6" w:rsidRDefault="00000000">
      <w:pPr>
        <w:jc w:val="both"/>
        <w:rPr>
          <w:rFonts w:ascii="Calibri" w:eastAsia="Calibri" w:hAnsi="Calibri" w:cs="Calibri"/>
          <w:sz w:val="24"/>
          <w:szCs w:val="24"/>
        </w:rPr>
      </w:pPr>
      <w:r>
        <w:rPr>
          <w:rFonts w:ascii="Calibri" w:eastAsia="Calibri" w:hAnsi="Calibri" w:cs="Calibri"/>
          <w:sz w:val="24"/>
          <w:szCs w:val="24"/>
        </w:rPr>
        <w:t>Maire de Bordeaux</w:t>
      </w:r>
    </w:p>
    <w:p w14:paraId="00000009" w14:textId="77777777" w:rsidR="00E44BB6" w:rsidRDefault="00000000">
      <w:pPr>
        <w:jc w:val="both"/>
        <w:rPr>
          <w:rFonts w:ascii="Calibri" w:eastAsia="Calibri" w:hAnsi="Calibri" w:cs="Calibri"/>
          <w:sz w:val="24"/>
          <w:szCs w:val="24"/>
        </w:rPr>
      </w:pPr>
      <w:r>
        <w:rPr>
          <w:rFonts w:ascii="Calibri" w:eastAsia="Calibri" w:hAnsi="Calibri" w:cs="Calibri"/>
          <w:sz w:val="24"/>
          <w:szCs w:val="24"/>
        </w:rPr>
        <w:t>Président du GSEF</w:t>
      </w:r>
    </w:p>
    <w:p w14:paraId="0000000A" w14:textId="77777777" w:rsidR="00E44BB6" w:rsidRDefault="00E44BB6">
      <w:pPr>
        <w:jc w:val="both"/>
        <w:rPr>
          <w:rFonts w:ascii="Calibri" w:eastAsia="Calibri" w:hAnsi="Calibri" w:cs="Calibri"/>
        </w:rPr>
      </w:pPr>
    </w:p>
    <w:p w14:paraId="0000000B" w14:textId="093A1F70" w:rsidR="00E44BB6" w:rsidRPr="00A811B4" w:rsidRDefault="00000000">
      <w:pPr>
        <w:ind w:right="40"/>
        <w:jc w:val="both"/>
        <w:rPr>
          <w:rFonts w:ascii="Calibri" w:eastAsia="Calibri" w:hAnsi="Calibri" w:cs="Calibri"/>
          <w:sz w:val="24"/>
          <w:szCs w:val="24"/>
        </w:rPr>
      </w:pPr>
      <w:r w:rsidRPr="00A811B4">
        <w:rPr>
          <w:rFonts w:ascii="Calibri" w:eastAsia="Calibri" w:hAnsi="Calibri" w:cs="Calibri"/>
          <w:sz w:val="24"/>
          <w:szCs w:val="24"/>
        </w:rPr>
        <w:t>Ce qui va se passer à Bordeaux en octobre 2025 sera un événement considérable. C’est une grande ﬁert</w:t>
      </w:r>
      <w:r w:rsidR="00333B87" w:rsidRPr="00A811B4">
        <w:rPr>
          <w:rFonts w:ascii="Calibri" w:eastAsia="Calibri" w:hAnsi="Calibri" w:cs="Calibri"/>
          <w:sz w:val="24"/>
          <w:szCs w:val="24"/>
        </w:rPr>
        <w:t>é</w:t>
      </w:r>
      <w:r w:rsidRPr="00A811B4">
        <w:rPr>
          <w:rFonts w:ascii="Calibri" w:eastAsia="Calibri" w:hAnsi="Calibri" w:cs="Calibri"/>
          <w:sz w:val="24"/>
          <w:szCs w:val="24"/>
        </w:rPr>
        <w:t xml:space="preserve"> d’être la ville-hôte du 7e Forum mondial de l’Économie Sociale et Solidaire. Et en tant que maire, je ne ressens pas que de la ﬁerté mais surtout beaucoup d’espoir. Car tout porte à penser qu’en matière d’économie, pour paraphraser une célèbre citation de Malraux, le XXI</w:t>
      </w:r>
      <w:r w:rsidRPr="00A811B4">
        <w:rPr>
          <w:rFonts w:ascii="Calibri" w:eastAsia="Calibri" w:hAnsi="Calibri" w:cs="Calibri"/>
          <w:sz w:val="24"/>
          <w:szCs w:val="24"/>
          <w:vertAlign w:val="superscript"/>
        </w:rPr>
        <w:t>e</w:t>
      </w:r>
      <w:r w:rsidRPr="00A811B4">
        <w:rPr>
          <w:rFonts w:ascii="Calibri" w:eastAsia="Calibri" w:hAnsi="Calibri" w:cs="Calibri"/>
          <w:sz w:val="24"/>
          <w:szCs w:val="24"/>
        </w:rPr>
        <w:t xml:space="preserve"> siècle sera ESS ou ne sera pas.</w:t>
      </w:r>
    </w:p>
    <w:p w14:paraId="0000000C" w14:textId="77777777" w:rsidR="00E44BB6" w:rsidRPr="00A811B4" w:rsidRDefault="00000000">
      <w:pPr>
        <w:ind w:right="40"/>
        <w:jc w:val="both"/>
        <w:rPr>
          <w:rFonts w:ascii="Calibri" w:eastAsia="Calibri" w:hAnsi="Calibri" w:cs="Calibri"/>
          <w:sz w:val="24"/>
          <w:szCs w:val="24"/>
        </w:rPr>
      </w:pPr>
      <w:r w:rsidRPr="00A811B4">
        <w:rPr>
          <w:rFonts w:ascii="Calibri" w:eastAsia="Calibri" w:hAnsi="Calibri" w:cs="Calibri"/>
          <w:sz w:val="24"/>
          <w:szCs w:val="24"/>
        </w:rPr>
        <w:t>C’est ma conviction profonde, personnelle. Et c’est la nôtre, collectivement. La Région Nouvelle-Aquitaine, le Département de la Gironde, Bordeaux Métropole et la Ville de Bordeaux ont choisi d’avancer main dans la main, dès 2021, pour soutenir l’Économie Sociale et Solidaire, pour encourager l’innovation, les dynamiques collectives et la sensibilisation de nouveaux publics, pour faciliter l’accès au foncier des entreprises engagées. C’est une situation rare et exemplaire.</w:t>
      </w:r>
    </w:p>
    <w:p w14:paraId="0000000D" w14:textId="77777777"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Les conséquences de cet engagement commun sont très concrètes, et les chiﬀres, plus qu’encourageants. Sur la seule commune de Bordeaux, qui concentre près de 1500 établissements, soit la moitié des structures ESS de la métropole, les eﬀectifs ont augmenté de plus de 20 % en une dizaine d’années.</w:t>
      </w:r>
    </w:p>
    <w:p w14:paraId="0000000E" w14:textId="77777777"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Nous avons su faire de nos territoires des terrains d’expérimentation, pour inventer des rapports nouveaux, pour créer des économies vertueuses qui mettent en avant les principes de solidarité et d’utilité sociale. Nous prouvons par l’exemple que les communes et autres exécutifs locaux ont un rôle central à jouer, grâce à leur proximité avec les citoyens.</w:t>
      </w:r>
    </w:p>
    <w:p w14:paraId="0000000F" w14:textId="77777777" w:rsidR="00E44BB6" w:rsidRPr="00A811B4" w:rsidRDefault="00E44BB6">
      <w:pPr>
        <w:jc w:val="both"/>
        <w:rPr>
          <w:rFonts w:ascii="Calibri" w:eastAsia="Calibri" w:hAnsi="Calibri" w:cs="Calibri"/>
          <w:sz w:val="24"/>
          <w:szCs w:val="24"/>
        </w:rPr>
      </w:pPr>
    </w:p>
    <w:p w14:paraId="00000010" w14:textId="2B06F608"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Je m’étais rendu au siège de l’ONU à New York en juillet 2022 pour représenter les gouvernements locaux et les réseaux d’entreprises, aﬁn d’appuyer la nécessité de doter l’ESS d’un texte de référence. Une telle résolution a été adoptée le 18 avril 2023 en AG des Nations Unies. Ce fut une étape importante, que nous avons célébrée au Forum de Dakar le mois suivant. Le Forum de Bordeaux 2025 sera une occasion de faire franchir un cap de plus à ce qui n’est ni plus ni moins qu’une révolution.</w:t>
      </w:r>
    </w:p>
    <w:p w14:paraId="45195C6F" w14:textId="426D05BC" w:rsidR="00333B87" w:rsidRDefault="00A811B4">
      <w:pPr>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6B81C7A0" wp14:editId="2DAE4D21">
                <wp:simplePos x="0" y="0"/>
                <wp:positionH relativeFrom="column">
                  <wp:posOffset>20320</wp:posOffset>
                </wp:positionH>
                <wp:positionV relativeFrom="paragraph">
                  <wp:posOffset>36830</wp:posOffset>
                </wp:positionV>
                <wp:extent cx="81280" cy="71120"/>
                <wp:effectExtent l="0" t="0" r="7620" b="17780"/>
                <wp:wrapNone/>
                <wp:docPr id="878115846" name="Rectangle 1"/>
                <wp:cNvGraphicFramePr/>
                <a:graphic xmlns:a="http://schemas.openxmlformats.org/drawingml/2006/main">
                  <a:graphicData uri="http://schemas.microsoft.com/office/word/2010/wordprocessingShape">
                    <wps:wsp>
                      <wps:cNvSpPr/>
                      <wps:spPr>
                        <a:xfrm>
                          <a:off x="0" y="0"/>
                          <a:ext cx="81280" cy="71120"/>
                        </a:xfrm>
                        <a:prstGeom prst="rect">
                          <a:avLst/>
                        </a:prstGeom>
                        <a:solidFill>
                          <a:srgbClr val="144A99"/>
                        </a:solidFill>
                        <a:ln>
                          <a:solidFill>
                            <a:srgbClr val="144A9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AD10D" id="Rectangle 1" o:spid="_x0000_s1026" style="position:absolute;margin-left:1.6pt;margin-top:2.9pt;width:6.4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" fillcolor="#144a99" strokecolor="#144a99"/>
            </w:pict>
          </mc:Fallback>
        </mc:AlternateContent>
      </w:r>
    </w:p>
    <w:p w14:paraId="00000011" w14:textId="77777777" w:rsidR="00E44BB6" w:rsidRDefault="00E44BB6">
      <w:pPr>
        <w:jc w:val="both"/>
        <w:rPr>
          <w:rFonts w:ascii="Calibri" w:eastAsia="Calibri" w:hAnsi="Calibri" w:cs="Calibri"/>
        </w:rPr>
      </w:pPr>
    </w:p>
    <w:p w14:paraId="6012A590" w14:textId="77777777" w:rsidR="00296C27" w:rsidRDefault="00296C27">
      <w:pPr>
        <w:jc w:val="both"/>
        <w:rPr>
          <w:rFonts w:ascii="Calibri" w:eastAsia="Calibri" w:hAnsi="Calibri" w:cs="Calibri"/>
        </w:rPr>
      </w:pPr>
    </w:p>
    <w:p w14:paraId="64BE3A67" w14:textId="77777777" w:rsidR="00296C27" w:rsidRDefault="00296C27">
      <w:pPr>
        <w:jc w:val="both"/>
        <w:rPr>
          <w:rFonts w:ascii="Calibri" w:eastAsia="Calibri" w:hAnsi="Calibri" w:cs="Calibri"/>
        </w:rPr>
      </w:pPr>
    </w:p>
    <w:p w14:paraId="00000012" w14:textId="77777777" w:rsidR="00E44BB6" w:rsidRDefault="00000000">
      <w:pPr>
        <w:jc w:val="both"/>
        <w:rPr>
          <w:rFonts w:ascii="Calibri" w:eastAsia="Calibri" w:hAnsi="Calibri" w:cs="Calibri"/>
          <w:b/>
          <w:sz w:val="24"/>
          <w:szCs w:val="24"/>
        </w:rPr>
      </w:pPr>
      <w:r>
        <w:rPr>
          <w:rFonts w:ascii="Calibri" w:eastAsia="Calibri" w:hAnsi="Calibri" w:cs="Calibri"/>
          <w:b/>
          <w:sz w:val="24"/>
          <w:szCs w:val="24"/>
        </w:rPr>
        <w:lastRenderedPageBreak/>
        <w:t xml:space="preserve">Stéphane </w:t>
      </w:r>
      <w:proofErr w:type="spellStart"/>
      <w:r>
        <w:rPr>
          <w:rFonts w:ascii="Calibri" w:eastAsia="Calibri" w:hAnsi="Calibri" w:cs="Calibri"/>
          <w:b/>
          <w:sz w:val="24"/>
          <w:szCs w:val="24"/>
        </w:rPr>
        <w:t>Montuzet</w:t>
      </w:r>
      <w:proofErr w:type="spellEnd"/>
    </w:p>
    <w:p w14:paraId="00000013" w14:textId="77777777" w:rsidR="00E44BB6" w:rsidRDefault="00000000">
      <w:pPr>
        <w:jc w:val="both"/>
        <w:rPr>
          <w:rFonts w:ascii="Calibri" w:eastAsia="Calibri" w:hAnsi="Calibri" w:cs="Calibri"/>
          <w:sz w:val="24"/>
          <w:szCs w:val="24"/>
        </w:rPr>
      </w:pPr>
      <w:r>
        <w:rPr>
          <w:rFonts w:ascii="Calibri" w:eastAsia="Calibri" w:hAnsi="Calibri" w:cs="Calibri"/>
          <w:sz w:val="24"/>
          <w:szCs w:val="24"/>
        </w:rPr>
        <w:t>Président CRESS Nouvelle-Aquitaine</w:t>
      </w:r>
    </w:p>
    <w:p w14:paraId="00000014" w14:textId="77777777" w:rsidR="00E44BB6" w:rsidRDefault="00000000">
      <w:pPr>
        <w:jc w:val="both"/>
        <w:rPr>
          <w:rFonts w:ascii="Calibri" w:eastAsia="Calibri" w:hAnsi="Calibri" w:cs="Calibri"/>
          <w:sz w:val="24"/>
          <w:szCs w:val="24"/>
        </w:rPr>
      </w:pPr>
      <w:r>
        <w:rPr>
          <w:rFonts w:ascii="Calibri" w:eastAsia="Calibri" w:hAnsi="Calibri" w:cs="Calibri"/>
          <w:sz w:val="24"/>
          <w:szCs w:val="24"/>
        </w:rPr>
        <w:t>Co-président du GSEF</w:t>
      </w:r>
    </w:p>
    <w:p w14:paraId="00000015" w14:textId="77777777" w:rsidR="00E44BB6" w:rsidRDefault="00E44BB6">
      <w:pPr>
        <w:jc w:val="both"/>
        <w:rPr>
          <w:rFonts w:ascii="Calibri" w:eastAsia="Calibri" w:hAnsi="Calibri" w:cs="Calibri"/>
        </w:rPr>
      </w:pPr>
    </w:p>
    <w:p w14:paraId="00000016" w14:textId="77777777"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Bien au-delà d’être un seul projet économique, l’Économie Sociale et Solidaire est un Projet politique. Elle est l’ambition d’une société plus juste de défense des droits, de notre environnement, d’une société solidaire.</w:t>
      </w:r>
    </w:p>
    <w:p w14:paraId="00000017" w14:textId="77777777"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Elle est la vision d’une richesse construite sur des ressources gérées durablement, et redistribuée équitablement.</w:t>
      </w:r>
    </w:p>
    <w:p w14:paraId="00000018" w14:textId="77777777"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Une action collective à l’échelle internationale est indispensable pour mener à bien ce projet. L’engagement au sein du GSEF, des acteurs et actrices de l’ESS que représentent la CRESS Nouvelle Aquitaine et ESS France, est celui de cette volonté de transformation sociale, faisant de l’économie un vecteur d’émancipation individuelle et collective.</w:t>
      </w:r>
    </w:p>
    <w:p w14:paraId="00000019" w14:textId="77777777" w:rsidR="00E44BB6" w:rsidRPr="00A811B4" w:rsidRDefault="00E44BB6">
      <w:pPr>
        <w:jc w:val="both"/>
        <w:rPr>
          <w:rFonts w:ascii="Calibri" w:eastAsia="Calibri" w:hAnsi="Calibri" w:cs="Calibri"/>
          <w:sz w:val="24"/>
          <w:szCs w:val="24"/>
        </w:rPr>
      </w:pPr>
    </w:p>
    <w:p w14:paraId="0000001A" w14:textId="77777777"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Notre prochain rendez-vous avec le Forum de Bordeaux 2025 permettra de mettre en valeur ce foisonnement d’actions, de pratiques, de personnes engagées en faveur de l’intérêt général.</w:t>
      </w:r>
    </w:p>
    <w:p w14:paraId="0000001B" w14:textId="77777777" w:rsidR="00E44BB6" w:rsidRPr="00A811B4" w:rsidRDefault="00E44BB6">
      <w:pPr>
        <w:jc w:val="both"/>
        <w:rPr>
          <w:rFonts w:ascii="Calibri" w:eastAsia="Calibri" w:hAnsi="Calibri" w:cs="Calibri"/>
          <w:sz w:val="24"/>
          <w:szCs w:val="24"/>
        </w:rPr>
      </w:pPr>
    </w:p>
    <w:p w14:paraId="0000001C" w14:textId="78FBEBC2" w:rsidR="00E44BB6" w:rsidRPr="00A811B4" w:rsidRDefault="00000000">
      <w:pPr>
        <w:jc w:val="both"/>
        <w:rPr>
          <w:rFonts w:ascii="Calibri" w:eastAsia="Calibri" w:hAnsi="Calibri" w:cs="Calibri"/>
          <w:sz w:val="24"/>
          <w:szCs w:val="24"/>
        </w:rPr>
      </w:pPr>
      <w:r w:rsidRPr="00A811B4">
        <w:rPr>
          <w:rFonts w:ascii="Calibri" w:eastAsia="Calibri" w:hAnsi="Calibri" w:cs="Calibri"/>
          <w:sz w:val="24"/>
          <w:szCs w:val="24"/>
        </w:rPr>
        <w:t>Notre conviction est qu’un avenir désirable et juste ne pourra s’écrire qu’avec l’ESS, elle est la politique du lien nécessaire à la solidarité entre les citoyens et citoyennes du monde.</w:t>
      </w:r>
    </w:p>
    <w:p w14:paraId="73905EB8" w14:textId="259ABFC9" w:rsidR="00333B87" w:rsidRDefault="00A811B4">
      <w:pPr>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1312" behindDoc="0" locked="0" layoutInCell="1" allowOverlap="1" wp14:anchorId="3CBC4F1F" wp14:editId="1F342E95">
                <wp:simplePos x="0" y="0"/>
                <wp:positionH relativeFrom="column">
                  <wp:posOffset>0</wp:posOffset>
                </wp:positionH>
                <wp:positionV relativeFrom="paragraph">
                  <wp:posOffset>0</wp:posOffset>
                </wp:positionV>
                <wp:extent cx="81280" cy="71120"/>
                <wp:effectExtent l="0" t="0" r="7620" b="17780"/>
                <wp:wrapNone/>
                <wp:docPr id="1821312734" name="Rectangle 1"/>
                <wp:cNvGraphicFramePr/>
                <a:graphic xmlns:a="http://schemas.openxmlformats.org/drawingml/2006/main">
                  <a:graphicData uri="http://schemas.microsoft.com/office/word/2010/wordprocessingShape">
                    <wps:wsp>
                      <wps:cNvSpPr/>
                      <wps:spPr>
                        <a:xfrm>
                          <a:off x="0" y="0"/>
                          <a:ext cx="81280" cy="71120"/>
                        </a:xfrm>
                        <a:prstGeom prst="rect">
                          <a:avLst/>
                        </a:prstGeom>
                        <a:solidFill>
                          <a:srgbClr val="144A99"/>
                        </a:solidFill>
                        <a:ln>
                          <a:solidFill>
                            <a:srgbClr val="144A9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ACB6" id="Rectangle 1" o:spid="_x0000_s1026" style="position:absolute;margin-left:0;margin-top:0;width:6.4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" fillcolor="#144a99" strokecolor="#144a99"/>
            </w:pict>
          </mc:Fallback>
        </mc:AlternateContent>
      </w:r>
    </w:p>
    <w:p w14:paraId="0000001D" w14:textId="77777777" w:rsidR="00E44BB6" w:rsidRDefault="00E44BB6">
      <w:pPr>
        <w:jc w:val="both"/>
        <w:rPr>
          <w:rFonts w:ascii="Calibri" w:eastAsia="Calibri" w:hAnsi="Calibri" w:cs="Calibri"/>
        </w:rPr>
      </w:pPr>
    </w:p>
    <w:p w14:paraId="0000001E" w14:textId="77777777" w:rsidR="00E44BB6" w:rsidRDefault="00000000">
      <w:pPr>
        <w:jc w:val="both"/>
        <w:rPr>
          <w:rFonts w:ascii="Calibri" w:eastAsia="Calibri" w:hAnsi="Calibri" w:cs="Calibri"/>
          <w:b/>
          <w:sz w:val="24"/>
          <w:szCs w:val="24"/>
        </w:rPr>
      </w:pPr>
      <w:r>
        <w:rPr>
          <w:rFonts w:ascii="Calibri" w:eastAsia="Calibri" w:hAnsi="Calibri" w:cs="Calibri"/>
          <w:b/>
          <w:sz w:val="24"/>
          <w:szCs w:val="24"/>
        </w:rPr>
        <w:t>Alain Rousset</w:t>
      </w:r>
    </w:p>
    <w:p w14:paraId="0000001F" w14:textId="77777777" w:rsidR="00E44BB6" w:rsidRDefault="00000000">
      <w:pPr>
        <w:jc w:val="both"/>
        <w:rPr>
          <w:rFonts w:ascii="Calibri" w:eastAsia="Calibri" w:hAnsi="Calibri" w:cs="Calibri"/>
        </w:rPr>
      </w:pPr>
      <w:r>
        <w:rPr>
          <w:rFonts w:ascii="Calibri" w:eastAsia="Calibri" w:hAnsi="Calibri" w:cs="Calibri"/>
          <w:sz w:val="24"/>
          <w:szCs w:val="24"/>
        </w:rPr>
        <w:t>Président du Conseil régional de Nouvelle-Aquitaine</w:t>
      </w:r>
    </w:p>
    <w:p w14:paraId="00000020" w14:textId="77777777" w:rsidR="00E44BB6" w:rsidRDefault="00E44BB6">
      <w:pPr>
        <w:jc w:val="both"/>
        <w:rPr>
          <w:rFonts w:ascii="Calibri" w:eastAsia="Calibri" w:hAnsi="Calibri" w:cs="Calibri"/>
        </w:rPr>
      </w:pPr>
    </w:p>
    <w:p w14:paraId="00000021" w14:textId="77777777" w:rsidR="00E44BB6" w:rsidRPr="00A811B4" w:rsidRDefault="00000000">
      <w:pPr>
        <w:ind w:right="40"/>
        <w:jc w:val="both"/>
        <w:rPr>
          <w:rFonts w:ascii="Calibri" w:eastAsia="Calibri" w:hAnsi="Calibri" w:cs="Calibri"/>
          <w:sz w:val="24"/>
          <w:szCs w:val="24"/>
        </w:rPr>
      </w:pPr>
      <w:r w:rsidRPr="00A811B4">
        <w:rPr>
          <w:rFonts w:ascii="Calibri" w:eastAsia="Calibri" w:hAnsi="Calibri" w:cs="Calibri"/>
          <w:sz w:val="24"/>
          <w:szCs w:val="24"/>
        </w:rPr>
        <w:t>L’Économie Sociale et Solidaire est indissociable de ma conception de l’action politique. Elle est autant l’une des chevilles ouvrières d’une grande politique d’aménagement du territoire, permettant de ramener la vie là où parfois, hélas, elle s’en était allée, qu’elle constitue une profonde source d’innovation, notamment humaine. Elle est aussi complémentaire et inspirante pour l’économie conventionnelle. Là où il n’y a pas de marché lucratif – souvent dans les territoires ruraux, ou dans des ﬁlières d’utilité publique, les déchets, le funéraire, l’insertion par l’activité économique –, l’ESS est là pour associer l’ensemble des parties prenantes d’un territoire et faire société.</w:t>
      </w:r>
    </w:p>
    <w:p w14:paraId="00000022" w14:textId="77777777" w:rsidR="00E44BB6" w:rsidRPr="00A811B4" w:rsidRDefault="00000000">
      <w:pPr>
        <w:ind w:right="40"/>
        <w:jc w:val="both"/>
        <w:rPr>
          <w:rFonts w:ascii="Calibri" w:eastAsia="Calibri" w:hAnsi="Calibri" w:cs="Calibri"/>
          <w:sz w:val="24"/>
          <w:szCs w:val="24"/>
        </w:rPr>
      </w:pPr>
      <w:r w:rsidRPr="00A811B4">
        <w:rPr>
          <w:rFonts w:ascii="Calibri" w:eastAsia="Calibri" w:hAnsi="Calibri" w:cs="Calibri"/>
          <w:sz w:val="24"/>
          <w:szCs w:val="24"/>
        </w:rPr>
        <w:t>En cela, elle est un laboratoire de toutes les transitions, un terrain d’exploration permanent, un modèle pour la responsabilité territoriale des entreprises.</w:t>
      </w:r>
    </w:p>
    <w:p w14:paraId="00000023" w14:textId="77777777" w:rsidR="00E44BB6" w:rsidRPr="00A811B4" w:rsidRDefault="00000000">
      <w:pPr>
        <w:ind w:right="40"/>
        <w:jc w:val="both"/>
        <w:rPr>
          <w:rFonts w:ascii="Calibri" w:eastAsia="Calibri" w:hAnsi="Calibri" w:cs="Calibri"/>
          <w:sz w:val="24"/>
          <w:szCs w:val="24"/>
        </w:rPr>
      </w:pPr>
      <w:r w:rsidRPr="00A811B4">
        <w:rPr>
          <w:rFonts w:ascii="Calibri" w:eastAsia="Calibri" w:hAnsi="Calibri" w:cs="Calibri"/>
          <w:sz w:val="24"/>
          <w:szCs w:val="24"/>
        </w:rPr>
        <w:t>C’est une immense source de ﬁerté régionale : la Nouvelle-Aquitaine fut la première région à créer une direction entièrement dédiée à l’Économie Sociale et Solidaire (ESS). À l’occasion des dix ans de la loi Hamon, le temps est venu d’évaluer le chemin parcouru et de ﬁxer un nouveau cap pour ampliﬁer ce vaste mouvement ; une dynamique qui, par nature, porte en elle les bifurcations indispensables à l’ensemble du monde économique.</w:t>
      </w:r>
    </w:p>
    <w:p w14:paraId="00000024" w14:textId="048EB2C2" w:rsidR="00E44BB6" w:rsidRPr="00A811B4" w:rsidRDefault="00000000">
      <w:pPr>
        <w:ind w:right="40"/>
        <w:jc w:val="both"/>
        <w:rPr>
          <w:rFonts w:ascii="Calibri" w:eastAsia="Calibri" w:hAnsi="Calibri" w:cs="Calibri"/>
          <w:sz w:val="24"/>
          <w:szCs w:val="24"/>
        </w:rPr>
      </w:pPr>
      <w:r w:rsidRPr="00A811B4">
        <w:rPr>
          <w:rFonts w:ascii="Calibri" w:eastAsia="Calibri" w:hAnsi="Calibri" w:cs="Calibri"/>
          <w:sz w:val="24"/>
          <w:szCs w:val="24"/>
        </w:rPr>
        <w:lastRenderedPageBreak/>
        <w:t>Le Forum mondial de l’ESS de Bordeaux, où des délégations du monde entier convergeront avec pour conviction commune que l’ESS est une économie viable, humaniste, compatible avec les limites planétaires, sera l’occasion rêvée d’en démontrer la pertinence. Rendez-vous en octobre 2025.</w:t>
      </w:r>
    </w:p>
    <w:p w14:paraId="716C5DF8" w14:textId="323E8CAA" w:rsidR="00333B87" w:rsidRDefault="00A811B4">
      <w:pPr>
        <w:ind w:right="40"/>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3360" behindDoc="0" locked="0" layoutInCell="1" allowOverlap="1" wp14:anchorId="24A71466" wp14:editId="38C66133">
                <wp:simplePos x="0" y="0"/>
                <wp:positionH relativeFrom="column">
                  <wp:posOffset>0</wp:posOffset>
                </wp:positionH>
                <wp:positionV relativeFrom="paragraph">
                  <wp:posOffset>-635</wp:posOffset>
                </wp:positionV>
                <wp:extent cx="81280" cy="71120"/>
                <wp:effectExtent l="0" t="0" r="7620" b="17780"/>
                <wp:wrapNone/>
                <wp:docPr id="593245524" name="Rectangle 1"/>
                <wp:cNvGraphicFramePr/>
                <a:graphic xmlns:a="http://schemas.openxmlformats.org/drawingml/2006/main">
                  <a:graphicData uri="http://schemas.microsoft.com/office/word/2010/wordprocessingShape">
                    <wps:wsp>
                      <wps:cNvSpPr/>
                      <wps:spPr>
                        <a:xfrm>
                          <a:off x="0" y="0"/>
                          <a:ext cx="81280" cy="71120"/>
                        </a:xfrm>
                        <a:prstGeom prst="rect">
                          <a:avLst/>
                        </a:prstGeom>
                        <a:solidFill>
                          <a:srgbClr val="144A99"/>
                        </a:solidFill>
                        <a:ln>
                          <a:solidFill>
                            <a:srgbClr val="144A9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5F385" id="Rectangle 1" o:spid="_x0000_s1026" style="position:absolute;margin-left:0;margin-top:-.05pt;width:6.4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" fillcolor="#144a99" strokecolor="#144a99"/>
            </w:pict>
          </mc:Fallback>
        </mc:AlternateContent>
      </w:r>
    </w:p>
    <w:p w14:paraId="00000025" w14:textId="77777777" w:rsidR="00E44BB6" w:rsidRDefault="00E44BB6">
      <w:pPr>
        <w:ind w:right="40"/>
        <w:jc w:val="both"/>
        <w:rPr>
          <w:rFonts w:ascii="Calibri" w:eastAsia="Calibri" w:hAnsi="Calibri" w:cs="Calibri"/>
        </w:rPr>
      </w:pPr>
    </w:p>
    <w:p w14:paraId="00000026" w14:textId="77777777" w:rsidR="00E44BB6" w:rsidRDefault="00000000">
      <w:pPr>
        <w:jc w:val="both"/>
        <w:rPr>
          <w:rFonts w:ascii="Calibri" w:eastAsia="Calibri" w:hAnsi="Calibri" w:cs="Calibri"/>
          <w:b/>
          <w:sz w:val="24"/>
          <w:szCs w:val="24"/>
        </w:rPr>
      </w:pPr>
      <w:r>
        <w:rPr>
          <w:rFonts w:ascii="Calibri" w:eastAsia="Calibri" w:hAnsi="Calibri" w:cs="Calibri"/>
          <w:b/>
          <w:sz w:val="24"/>
          <w:szCs w:val="24"/>
        </w:rPr>
        <w:t xml:space="preserve">Jean-Luc </w:t>
      </w:r>
      <w:proofErr w:type="spellStart"/>
      <w:r>
        <w:rPr>
          <w:rFonts w:ascii="Calibri" w:eastAsia="Calibri" w:hAnsi="Calibri" w:cs="Calibri"/>
          <w:b/>
          <w:sz w:val="24"/>
          <w:szCs w:val="24"/>
        </w:rPr>
        <w:t>Gleyze</w:t>
      </w:r>
      <w:proofErr w:type="spellEnd"/>
    </w:p>
    <w:p w14:paraId="00000027" w14:textId="5E7C10B0" w:rsidR="00E44BB6" w:rsidRDefault="00000000">
      <w:pPr>
        <w:jc w:val="both"/>
        <w:rPr>
          <w:rFonts w:ascii="Calibri" w:eastAsia="Calibri" w:hAnsi="Calibri" w:cs="Calibri"/>
          <w:sz w:val="24"/>
          <w:szCs w:val="24"/>
        </w:rPr>
      </w:pPr>
      <w:r>
        <w:rPr>
          <w:rFonts w:ascii="Calibri" w:eastAsia="Calibri" w:hAnsi="Calibri" w:cs="Calibri"/>
          <w:sz w:val="24"/>
          <w:szCs w:val="24"/>
        </w:rPr>
        <w:t>Président du Conseil Départemental de la Gironde</w:t>
      </w:r>
      <w:r w:rsidR="00333B87">
        <w:rPr>
          <w:rFonts w:ascii="Calibri" w:eastAsia="Calibri" w:hAnsi="Calibri" w:cs="Calibri"/>
          <w:sz w:val="24"/>
          <w:szCs w:val="24"/>
        </w:rPr>
        <w:t xml:space="preserve"> </w:t>
      </w:r>
    </w:p>
    <w:p w14:paraId="00000028" w14:textId="77777777" w:rsidR="00E44BB6" w:rsidRPr="00BA0096" w:rsidRDefault="00000000">
      <w:pPr>
        <w:jc w:val="both"/>
        <w:rPr>
          <w:rFonts w:ascii="Calibri" w:eastAsia="Calibri" w:hAnsi="Calibri" w:cs="Calibri"/>
          <w:sz w:val="24"/>
          <w:szCs w:val="24"/>
        </w:rPr>
      </w:pPr>
      <w:proofErr w:type="gramStart"/>
      <w:r w:rsidRPr="00BA0096">
        <w:rPr>
          <w:rFonts w:ascii="Calibri" w:eastAsia="Calibri" w:hAnsi="Calibri" w:cs="Calibri"/>
          <w:sz w:val="24"/>
          <w:szCs w:val="24"/>
        </w:rPr>
        <w:t>et</w:t>
      </w:r>
      <w:proofErr w:type="gramEnd"/>
    </w:p>
    <w:p w14:paraId="00000029" w14:textId="77777777" w:rsidR="00E44BB6" w:rsidRDefault="00000000">
      <w:pPr>
        <w:jc w:val="both"/>
        <w:rPr>
          <w:rFonts w:ascii="Calibri" w:eastAsia="Calibri" w:hAnsi="Calibri" w:cs="Calibri"/>
          <w:b/>
          <w:sz w:val="24"/>
          <w:szCs w:val="24"/>
        </w:rPr>
      </w:pPr>
      <w:r>
        <w:rPr>
          <w:rFonts w:ascii="Calibri" w:eastAsia="Calibri" w:hAnsi="Calibri" w:cs="Calibri"/>
          <w:b/>
          <w:sz w:val="24"/>
          <w:szCs w:val="24"/>
        </w:rPr>
        <w:t>Sophie Piquemal</w:t>
      </w:r>
    </w:p>
    <w:p w14:paraId="0000002A" w14:textId="77777777" w:rsidR="00E44BB6" w:rsidRDefault="00000000">
      <w:pPr>
        <w:jc w:val="both"/>
        <w:rPr>
          <w:rFonts w:ascii="Calibri" w:eastAsia="Calibri" w:hAnsi="Calibri" w:cs="Calibri"/>
          <w:sz w:val="24"/>
          <w:szCs w:val="24"/>
        </w:rPr>
      </w:pPr>
      <w:r>
        <w:rPr>
          <w:rFonts w:ascii="Calibri" w:eastAsia="Calibri" w:hAnsi="Calibri" w:cs="Calibri"/>
          <w:sz w:val="24"/>
          <w:szCs w:val="24"/>
        </w:rPr>
        <w:t>Vice-Présidente</w:t>
      </w:r>
    </w:p>
    <w:p w14:paraId="0000002B" w14:textId="77777777" w:rsidR="00E44BB6" w:rsidRDefault="00E44BB6">
      <w:pPr>
        <w:ind w:right="60"/>
        <w:jc w:val="both"/>
        <w:rPr>
          <w:rFonts w:ascii="Calibri" w:eastAsia="Calibri" w:hAnsi="Calibri" w:cs="Calibri"/>
        </w:rPr>
      </w:pPr>
    </w:p>
    <w:p w14:paraId="0000002C" w14:textId="77777777" w:rsidR="00E44BB6" w:rsidRPr="00A811B4" w:rsidRDefault="00000000">
      <w:pPr>
        <w:ind w:right="60"/>
        <w:jc w:val="both"/>
        <w:rPr>
          <w:rFonts w:ascii="Calibri" w:eastAsia="Calibri" w:hAnsi="Calibri" w:cs="Calibri"/>
          <w:sz w:val="24"/>
          <w:szCs w:val="24"/>
        </w:rPr>
      </w:pPr>
      <w:r w:rsidRPr="00A811B4">
        <w:rPr>
          <w:rFonts w:ascii="Calibri" w:eastAsia="Calibri" w:hAnsi="Calibri" w:cs="Calibri"/>
          <w:sz w:val="24"/>
          <w:szCs w:val="24"/>
        </w:rPr>
        <w:t>Les grandes transformations sociales, économiques, écologiques et sociétales du XXI</w:t>
      </w:r>
      <w:r w:rsidRPr="00BA0096">
        <w:rPr>
          <w:rFonts w:ascii="Calibri" w:eastAsia="Calibri" w:hAnsi="Calibri" w:cs="Calibri"/>
          <w:sz w:val="24"/>
          <w:szCs w:val="24"/>
          <w:vertAlign w:val="superscript"/>
        </w:rPr>
        <w:t>ème</w:t>
      </w:r>
      <w:r w:rsidRPr="00A811B4">
        <w:rPr>
          <w:rFonts w:ascii="Calibri" w:eastAsia="Calibri" w:hAnsi="Calibri" w:cs="Calibri"/>
          <w:sz w:val="24"/>
          <w:szCs w:val="24"/>
        </w:rPr>
        <w:t xml:space="preserve"> siècle seront collectives ou ne seront pas. Ici, en Gironde, nous portons les solidarités humaines et territoriales en réseau aﬁn de penser et agir en même temps et partout, en résonance avec les réalités locales.</w:t>
      </w:r>
    </w:p>
    <w:p w14:paraId="0000002D" w14:textId="77777777" w:rsidR="00E44BB6" w:rsidRPr="00A811B4" w:rsidRDefault="00000000">
      <w:pPr>
        <w:ind w:right="60"/>
        <w:jc w:val="both"/>
        <w:rPr>
          <w:rFonts w:ascii="Calibri" w:eastAsia="Calibri" w:hAnsi="Calibri" w:cs="Calibri"/>
          <w:sz w:val="24"/>
          <w:szCs w:val="24"/>
        </w:rPr>
      </w:pPr>
      <w:r w:rsidRPr="00A811B4">
        <w:rPr>
          <w:rFonts w:ascii="Calibri" w:eastAsia="Calibri" w:hAnsi="Calibri" w:cs="Calibri"/>
          <w:sz w:val="24"/>
          <w:szCs w:val="24"/>
        </w:rPr>
        <w:t>La feuille de route que nous partageons avec les acteurs de l’ESS girondine nous permet de mener des projets d’intérêt général et collectifs, d’innover en partant du réel, du territoire vécu, à rebours d’une économie de marché verticale et déconnectée du terrain qui entraîne prédation environnementale, repli, exclusion sociale et sentiment d’abandon.</w:t>
      </w:r>
    </w:p>
    <w:p w14:paraId="0000002E" w14:textId="77777777" w:rsidR="00E44BB6" w:rsidRPr="00A811B4" w:rsidRDefault="00000000">
      <w:pPr>
        <w:ind w:right="60"/>
        <w:jc w:val="both"/>
        <w:rPr>
          <w:rFonts w:ascii="Calibri" w:eastAsia="Calibri" w:hAnsi="Calibri" w:cs="Calibri"/>
          <w:sz w:val="24"/>
          <w:szCs w:val="24"/>
        </w:rPr>
      </w:pPr>
      <w:r w:rsidRPr="00A811B4">
        <w:rPr>
          <w:rFonts w:ascii="Calibri" w:eastAsia="Calibri" w:hAnsi="Calibri" w:cs="Calibri"/>
          <w:sz w:val="24"/>
          <w:szCs w:val="24"/>
        </w:rPr>
        <w:t>Forte de son ancrage territorial, cette économie de proximité est une voie d’insertion grâce aux emplois non délocalisables et durables qu’elle crée, et de tissage d’un lien social essentiel à la résilience de notre société.</w:t>
      </w:r>
    </w:p>
    <w:p w14:paraId="0000002F" w14:textId="77777777" w:rsidR="00E44BB6" w:rsidRPr="00A811B4" w:rsidRDefault="00000000">
      <w:pPr>
        <w:ind w:right="60"/>
        <w:jc w:val="both"/>
        <w:rPr>
          <w:rFonts w:ascii="Calibri" w:eastAsia="Calibri" w:hAnsi="Calibri" w:cs="Calibri"/>
          <w:sz w:val="24"/>
          <w:szCs w:val="24"/>
        </w:rPr>
      </w:pPr>
      <w:r w:rsidRPr="00A811B4">
        <w:rPr>
          <w:rFonts w:ascii="Calibri" w:eastAsia="Calibri" w:hAnsi="Calibri" w:cs="Calibri"/>
          <w:sz w:val="24"/>
          <w:szCs w:val="24"/>
        </w:rPr>
        <w:t>S’engager au sein du GSEF, c’est faire bénéﬁcier l’écosystème girondin d’une dynamique internationale indispensable pour enrichir la maille sociale et solidaire locale à moyen et long termes. L’économie de demain est d’abord une économie de terrain !</w:t>
      </w:r>
    </w:p>
    <w:p w14:paraId="00000030" w14:textId="58991DB5" w:rsidR="00E44BB6" w:rsidRPr="00A811B4" w:rsidRDefault="00000000">
      <w:pPr>
        <w:ind w:right="60"/>
        <w:jc w:val="both"/>
        <w:rPr>
          <w:rFonts w:ascii="Calibri" w:eastAsia="Calibri" w:hAnsi="Calibri" w:cs="Calibri"/>
          <w:sz w:val="24"/>
          <w:szCs w:val="24"/>
        </w:rPr>
      </w:pPr>
      <w:r w:rsidRPr="00A811B4">
        <w:rPr>
          <w:rFonts w:ascii="Calibri" w:eastAsia="Calibri" w:hAnsi="Calibri" w:cs="Calibri"/>
          <w:sz w:val="24"/>
          <w:szCs w:val="24"/>
        </w:rPr>
        <w:t>En Gironde comme dans le monde, il n’y aura pas de prospérité à long terme sur une planète livrée aux catastrophes climatiques et sociales. En complément de notre action de proximité, nous sommes donc attachés à nouer des liens avec la société civile au-delà de nos frontières aﬁn de porter l’espoir d’une mondialisation juste, engagée pour les territoires.</w:t>
      </w:r>
    </w:p>
    <w:p w14:paraId="05158691" w14:textId="16426B56" w:rsidR="00333B87" w:rsidRDefault="00A811B4">
      <w:pPr>
        <w:ind w:right="60"/>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5408" behindDoc="0" locked="0" layoutInCell="1" allowOverlap="1" wp14:anchorId="0D1C763F" wp14:editId="17F1049D">
                <wp:simplePos x="0" y="0"/>
                <wp:positionH relativeFrom="column">
                  <wp:posOffset>0</wp:posOffset>
                </wp:positionH>
                <wp:positionV relativeFrom="paragraph">
                  <wp:posOffset>-635</wp:posOffset>
                </wp:positionV>
                <wp:extent cx="81280" cy="71120"/>
                <wp:effectExtent l="0" t="0" r="7620" b="17780"/>
                <wp:wrapNone/>
                <wp:docPr id="1930985567" name="Rectangle 1"/>
                <wp:cNvGraphicFramePr/>
                <a:graphic xmlns:a="http://schemas.openxmlformats.org/drawingml/2006/main">
                  <a:graphicData uri="http://schemas.microsoft.com/office/word/2010/wordprocessingShape">
                    <wps:wsp>
                      <wps:cNvSpPr/>
                      <wps:spPr>
                        <a:xfrm>
                          <a:off x="0" y="0"/>
                          <a:ext cx="81280" cy="71120"/>
                        </a:xfrm>
                        <a:prstGeom prst="rect">
                          <a:avLst/>
                        </a:prstGeom>
                        <a:solidFill>
                          <a:srgbClr val="144A99"/>
                        </a:solidFill>
                        <a:ln>
                          <a:solidFill>
                            <a:srgbClr val="144A9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5FFDC" id="Rectangle 1" o:spid="_x0000_s1026" style="position:absolute;margin-left:0;margin-top:-.05pt;width:6.4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" fillcolor="#144a99" strokecolor="#144a99"/>
            </w:pict>
          </mc:Fallback>
        </mc:AlternateContent>
      </w:r>
    </w:p>
    <w:p w14:paraId="00000031" w14:textId="77777777" w:rsidR="00E44BB6" w:rsidRDefault="00E44BB6">
      <w:pPr>
        <w:ind w:right="60"/>
        <w:jc w:val="both"/>
        <w:rPr>
          <w:rFonts w:ascii="Calibri" w:eastAsia="Calibri" w:hAnsi="Calibri" w:cs="Calibri"/>
        </w:rPr>
      </w:pPr>
    </w:p>
    <w:p w14:paraId="00000032" w14:textId="77777777" w:rsidR="00E44BB6" w:rsidRDefault="00000000">
      <w:pPr>
        <w:jc w:val="both"/>
        <w:rPr>
          <w:rFonts w:ascii="Calibri" w:eastAsia="Calibri" w:hAnsi="Calibri" w:cs="Calibri"/>
          <w:b/>
          <w:sz w:val="24"/>
          <w:szCs w:val="24"/>
        </w:rPr>
      </w:pPr>
      <w:r>
        <w:rPr>
          <w:rFonts w:ascii="Calibri" w:eastAsia="Calibri" w:hAnsi="Calibri" w:cs="Calibri"/>
          <w:b/>
          <w:sz w:val="24"/>
          <w:szCs w:val="24"/>
        </w:rPr>
        <w:t>Christine Bost</w:t>
      </w:r>
    </w:p>
    <w:p w14:paraId="00000033" w14:textId="77777777" w:rsidR="00E44BB6" w:rsidRDefault="00000000">
      <w:pPr>
        <w:jc w:val="both"/>
        <w:rPr>
          <w:rFonts w:ascii="Calibri" w:eastAsia="Calibri" w:hAnsi="Calibri" w:cs="Calibri"/>
        </w:rPr>
      </w:pPr>
      <w:r>
        <w:rPr>
          <w:rFonts w:ascii="Calibri" w:eastAsia="Calibri" w:hAnsi="Calibri" w:cs="Calibri"/>
          <w:sz w:val="24"/>
          <w:szCs w:val="24"/>
        </w:rPr>
        <w:t>Président de Bordeaux Métropole</w:t>
      </w:r>
    </w:p>
    <w:p w14:paraId="00000034" w14:textId="77777777" w:rsidR="00E44BB6" w:rsidRDefault="00E44BB6">
      <w:pPr>
        <w:ind w:right="80"/>
        <w:jc w:val="both"/>
        <w:rPr>
          <w:rFonts w:ascii="Calibri" w:eastAsia="Calibri" w:hAnsi="Calibri" w:cs="Calibri"/>
        </w:rPr>
      </w:pPr>
    </w:p>
    <w:p w14:paraId="00000035" w14:textId="77777777" w:rsidR="00E44BB6" w:rsidRPr="00A811B4" w:rsidRDefault="00000000">
      <w:pPr>
        <w:ind w:right="80"/>
        <w:jc w:val="both"/>
        <w:rPr>
          <w:rFonts w:ascii="Calibri" w:eastAsia="Calibri" w:hAnsi="Calibri" w:cs="Calibri"/>
          <w:sz w:val="24"/>
          <w:szCs w:val="24"/>
        </w:rPr>
      </w:pPr>
      <w:r w:rsidRPr="00A811B4">
        <w:rPr>
          <w:rFonts w:ascii="Calibri" w:eastAsia="Calibri" w:hAnsi="Calibri" w:cs="Calibri"/>
          <w:sz w:val="24"/>
          <w:szCs w:val="24"/>
        </w:rPr>
        <w:t>Terreau d’innovation sociale, l’ESS contribue à faire de notre territoire une métropole active et solidaire et s’inscrit pleinement dans la nouvelle trajectoire que notre collectivité souhaite donner à son action. Consciente des enjeux économiques, sociaux et environnementaux, la Métropole de Bordeaux a en eﬀet su créer un écosystème d’accompagnement des acteurs favorisant le développement de projets économiques et de nombreuses initiatives pour ses habitants et son territoire.</w:t>
      </w:r>
    </w:p>
    <w:p w14:paraId="00000036" w14:textId="77777777" w:rsidR="00E44BB6" w:rsidRPr="00A811B4" w:rsidRDefault="00E44BB6">
      <w:pPr>
        <w:ind w:right="80"/>
        <w:jc w:val="both"/>
        <w:rPr>
          <w:rFonts w:ascii="Calibri" w:eastAsia="Calibri" w:hAnsi="Calibri" w:cs="Calibri"/>
          <w:sz w:val="24"/>
          <w:szCs w:val="24"/>
        </w:rPr>
      </w:pPr>
    </w:p>
    <w:p w14:paraId="00000037" w14:textId="77777777" w:rsidR="00E44BB6" w:rsidRPr="00A811B4" w:rsidRDefault="00000000">
      <w:pPr>
        <w:ind w:right="80"/>
        <w:jc w:val="both"/>
        <w:rPr>
          <w:rFonts w:ascii="Calibri" w:eastAsia="Calibri" w:hAnsi="Calibri" w:cs="Calibri"/>
          <w:sz w:val="24"/>
          <w:szCs w:val="24"/>
        </w:rPr>
      </w:pPr>
      <w:r w:rsidRPr="00A811B4">
        <w:rPr>
          <w:rFonts w:ascii="Calibri" w:eastAsia="Calibri" w:hAnsi="Calibri" w:cs="Calibri"/>
          <w:sz w:val="24"/>
          <w:szCs w:val="24"/>
        </w:rPr>
        <w:lastRenderedPageBreak/>
        <w:t>Soutenue depuis une quinzaine d’années par une politique métropolitaine ambitieuse, la place de l’ESS s’est accrue sur notre territoire : l’ESS permet de faire vivre la solidarité jusqu’au dernier kilomètre, assure la réponse aux besoins essentiels de nos concitoyens, et apporte des réponses multiples, adaptées et innovantes, aux enjeux sociaux et environnementaux.</w:t>
      </w:r>
    </w:p>
    <w:p w14:paraId="00000038" w14:textId="77777777" w:rsidR="00E44BB6" w:rsidRPr="00A811B4" w:rsidRDefault="00E44BB6">
      <w:pPr>
        <w:ind w:right="80"/>
        <w:jc w:val="both"/>
        <w:rPr>
          <w:rFonts w:ascii="Calibri" w:eastAsia="Calibri" w:hAnsi="Calibri" w:cs="Calibri"/>
          <w:sz w:val="24"/>
          <w:szCs w:val="24"/>
        </w:rPr>
      </w:pPr>
    </w:p>
    <w:p w14:paraId="00000039" w14:textId="77777777" w:rsidR="00E44BB6" w:rsidRPr="00A811B4" w:rsidRDefault="00000000">
      <w:pPr>
        <w:ind w:right="80"/>
        <w:jc w:val="both"/>
        <w:rPr>
          <w:rFonts w:ascii="Calibri" w:eastAsia="Calibri" w:hAnsi="Calibri" w:cs="Calibri"/>
          <w:sz w:val="24"/>
          <w:szCs w:val="24"/>
        </w:rPr>
      </w:pPr>
      <w:r w:rsidRPr="00A811B4">
        <w:rPr>
          <w:rFonts w:ascii="Calibri" w:eastAsia="Calibri" w:hAnsi="Calibri" w:cs="Calibri"/>
          <w:sz w:val="24"/>
          <w:szCs w:val="24"/>
        </w:rPr>
        <w:t>Aujourd’hui, notre Métropole est très heureuse d’accueillir le Forum mondial de l’ESS pour poursuivre cette action. L’engagement collectif de notre collectivité, de la Région Nouvelle-Aquitaine, du Département de la Gironde et de la Ville de Bordeaux nous permet d’aligner les diﬀérentes stratégies en œuvre pour oﬀrir une action coordonnée et complémentaire à nos partenaires.</w:t>
      </w:r>
    </w:p>
    <w:p w14:paraId="0000003A" w14:textId="77777777" w:rsidR="00E44BB6" w:rsidRPr="00A811B4" w:rsidRDefault="00E44BB6">
      <w:pPr>
        <w:ind w:right="80"/>
        <w:jc w:val="both"/>
        <w:rPr>
          <w:rFonts w:ascii="Calibri" w:eastAsia="Calibri" w:hAnsi="Calibri" w:cs="Calibri"/>
          <w:sz w:val="24"/>
          <w:szCs w:val="24"/>
        </w:rPr>
      </w:pPr>
    </w:p>
    <w:p w14:paraId="0000003B" w14:textId="77777777" w:rsidR="00E44BB6" w:rsidRPr="00A811B4" w:rsidRDefault="00000000">
      <w:pPr>
        <w:ind w:right="80"/>
        <w:jc w:val="both"/>
        <w:rPr>
          <w:rFonts w:ascii="Calibri" w:eastAsia="Calibri" w:hAnsi="Calibri" w:cs="Calibri"/>
          <w:sz w:val="24"/>
          <w:szCs w:val="24"/>
        </w:rPr>
      </w:pPr>
      <w:r w:rsidRPr="00A811B4">
        <w:rPr>
          <w:rFonts w:ascii="Calibri" w:eastAsia="Calibri" w:hAnsi="Calibri" w:cs="Calibri"/>
          <w:sz w:val="24"/>
          <w:szCs w:val="24"/>
        </w:rPr>
        <w:t>Ces temps d’échanges et de partages avec les acteurs mondiaux de l’ESS nous permettront de continuer à faire connaître l’ESS, mais également de promouvoir des solutions inspirantes à diﬀuser dans nos territoires pour œuvrer concrètement à la promotion d’un modèle inclusif, solidaire et créateur d’emplois.</w:t>
      </w:r>
    </w:p>
    <w:p w14:paraId="0000003C" w14:textId="0FC655BB" w:rsidR="00E44BB6" w:rsidRDefault="00A811B4">
      <w:pPr>
        <w:jc w:val="both"/>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7456" behindDoc="0" locked="0" layoutInCell="1" allowOverlap="1" wp14:anchorId="46D3A6D9" wp14:editId="40B4AA59">
                <wp:simplePos x="0" y="0"/>
                <wp:positionH relativeFrom="column">
                  <wp:posOffset>0</wp:posOffset>
                </wp:positionH>
                <wp:positionV relativeFrom="paragraph">
                  <wp:posOffset>0</wp:posOffset>
                </wp:positionV>
                <wp:extent cx="81280" cy="71120"/>
                <wp:effectExtent l="0" t="0" r="7620" b="17780"/>
                <wp:wrapNone/>
                <wp:docPr id="400954260" name="Rectangle 1"/>
                <wp:cNvGraphicFramePr/>
                <a:graphic xmlns:a="http://schemas.openxmlformats.org/drawingml/2006/main">
                  <a:graphicData uri="http://schemas.microsoft.com/office/word/2010/wordprocessingShape">
                    <wps:wsp>
                      <wps:cNvSpPr/>
                      <wps:spPr>
                        <a:xfrm>
                          <a:off x="0" y="0"/>
                          <a:ext cx="81280" cy="71120"/>
                        </a:xfrm>
                        <a:prstGeom prst="rect">
                          <a:avLst/>
                        </a:prstGeom>
                        <a:solidFill>
                          <a:srgbClr val="144A99"/>
                        </a:solidFill>
                        <a:ln>
                          <a:solidFill>
                            <a:srgbClr val="144A9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DBB50" id="Rectangle 1" o:spid="_x0000_s1026" style="position:absolute;margin-left:0;margin-top:0;width:6.4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" fillcolor="#144a99" strokecolor="#144a99"/>
            </w:pict>
          </mc:Fallback>
        </mc:AlternateContent>
      </w:r>
    </w:p>
    <w:p w14:paraId="0000003D" w14:textId="77777777" w:rsidR="00E44BB6" w:rsidRDefault="00E44BB6">
      <w:pPr>
        <w:jc w:val="both"/>
        <w:rPr>
          <w:rFonts w:ascii="Calibri" w:eastAsia="Calibri" w:hAnsi="Calibri" w:cs="Calibri"/>
        </w:rPr>
      </w:pPr>
    </w:p>
    <w:p w14:paraId="0000003E" w14:textId="77777777" w:rsidR="00E44BB6" w:rsidRDefault="00E44BB6">
      <w:pPr>
        <w:jc w:val="both"/>
        <w:rPr>
          <w:rFonts w:ascii="Calibri" w:eastAsia="Calibri" w:hAnsi="Calibri" w:cs="Calibri"/>
        </w:rPr>
      </w:pPr>
    </w:p>
    <w:p w14:paraId="0000003F" w14:textId="77777777" w:rsidR="00E44BB6" w:rsidRDefault="00E44BB6">
      <w:pPr>
        <w:jc w:val="both"/>
        <w:rPr>
          <w:rFonts w:ascii="Calibri" w:eastAsia="Calibri" w:hAnsi="Calibri" w:cs="Calibri"/>
        </w:rPr>
      </w:pPr>
    </w:p>
    <w:p w14:paraId="00000040" w14:textId="77777777" w:rsidR="00E44BB6" w:rsidRPr="003F0AE9" w:rsidRDefault="00000000" w:rsidP="003F0AE9">
      <w:pPr>
        <w:pStyle w:val="Titres"/>
      </w:pPr>
      <w:r w:rsidRPr="003F0AE9">
        <w:t xml:space="preserve">Le Forum mondial de l’ESS </w:t>
      </w:r>
    </w:p>
    <w:p w14:paraId="00000041" w14:textId="77777777" w:rsidR="00E44BB6" w:rsidRPr="00BA0096" w:rsidRDefault="00000000" w:rsidP="003F0AE9">
      <w:pPr>
        <w:pStyle w:val="Titres"/>
      </w:pPr>
      <w:r w:rsidRPr="003F0AE9">
        <w:t>Bordeaux GSEF 2025</w:t>
      </w:r>
    </w:p>
    <w:p w14:paraId="00000042" w14:textId="77777777" w:rsidR="00E44BB6" w:rsidRDefault="00E44BB6">
      <w:pPr>
        <w:jc w:val="both"/>
        <w:rPr>
          <w:rFonts w:ascii="Calibri" w:eastAsia="Calibri" w:hAnsi="Calibri" w:cs="Calibri"/>
        </w:rPr>
      </w:pPr>
    </w:p>
    <w:p w14:paraId="1AF3D768" w14:textId="77777777" w:rsidR="00AE5E38" w:rsidRDefault="00000000">
      <w:pPr>
        <w:jc w:val="both"/>
        <w:rPr>
          <w:rFonts w:ascii="Calibri" w:eastAsia="Calibri" w:hAnsi="Calibri" w:cs="Calibri"/>
          <w:sz w:val="24"/>
          <w:szCs w:val="24"/>
        </w:rPr>
      </w:pPr>
      <w:r w:rsidRPr="003F0AE9">
        <w:rPr>
          <w:rFonts w:ascii="Calibri" w:eastAsia="Calibri" w:hAnsi="Calibri" w:cs="Calibri"/>
          <w:sz w:val="24"/>
          <w:szCs w:val="24"/>
        </w:rPr>
        <w:t>À l’automne 2025, le Forum mondial de l’Économie Sociale et Solidaire est organisé pour la première fois en France, faisant suite aux éditions de Séoul, Montréal, Bilbao, Mexico et Dakar.</w:t>
      </w:r>
      <w:r w:rsidR="003F0AE9">
        <w:rPr>
          <w:rFonts w:ascii="Calibri" w:eastAsia="Calibri" w:hAnsi="Calibri" w:cs="Calibri"/>
          <w:sz w:val="24"/>
          <w:szCs w:val="24"/>
        </w:rPr>
        <w:t xml:space="preserve"> </w:t>
      </w:r>
    </w:p>
    <w:p w14:paraId="00000044" w14:textId="22C281A2" w:rsidR="00E44BB6"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Rendez-vous biennal international majeur, il rassemble l’ensemble des parties prenantes de l’écosystème de l’Économie Sociale et Solidaire.</w:t>
      </w:r>
    </w:p>
    <w:p w14:paraId="00000045" w14:textId="77777777" w:rsidR="00E44BB6" w:rsidRDefault="00E44BB6">
      <w:pPr>
        <w:jc w:val="both"/>
        <w:rPr>
          <w:rFonts w:ascii="Calibri" w:eastAsia="Calibri" w:hAnsi="Calibri" w:cs="Calibri"/>
          <w:b/>
        </w:rPr>
      </w:pPr>
    </w:p>
    <w:p w14:paraId="00000046" w14:textId="77777777" w:rsidR="00E44BB6" w:rsidRPr="003F0AE9" w:rsidRDefault="00000000">
      <w:pPr>
        <w:jc w:val="both"/>
        <w:rPr>
          <w:rFonts w:ascii="Calibri" w:eastAsia="Calibri" w:hAnsi="Calibri" w:cs="Calibri"/>
          <w:b/>
          <w:sz w:val="24"/>
          <w:szCs w:val="24"/>
        </w:rPr>
      </w:pPr>
      <w:r w:rsidRPr="003F0AE9">
        <w:rPr>
          <w:rFonts w:ascii="Calibri" w:eastAsia="Calibri" w:hAnsi="Calibri" w:cs="Calibri"/>
          <w:b/>
          <w:sz w:val="24"/>
          <w:szCs w:val="24"/>
        </w:rPr>
        <w:t>L’objectif ?</w:t>
      </w:r>
    </w:p>
    <w:p w14:paraId="00000047" w14:textId="77777777" w:rsidR="00E44BB6"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Mettre en commun les visions et les pratiques qui peuvent faire de l’ESS la « norme qui régulera l’économie de demain », imposant le primat de l’humain et du projet collectif sur le capital et structurant une économie de la proximité comme du long terme.</w:t>
      </w:r>
    </w:p>
    <w:p w14:paraId="00000048" w14:textId="77777777" w:rsidR="00E44BB6" w:rsidRPr="003F0AE9" w:rsidRDefault="00E44BB6">
      <w:pPr>
        <w:jc w:val="both"/>
        <w:rPr>
          <w:rFonts w:ascii="Calibri" w:eastAsia="Calibri" w:hAnsi="Calibri" w:cs="Calibri"/>
          <w:sz w:val="24"/>
          <w:szCs w:val="24"/>
        </w:rPr>
      </w:pPr>
    </w:p>
    <w:p w14:paraId="00000049" w14:textId="77777777" w:rsidR="00E44BB6"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Cette 7</w:t>
      </w:r>
      <w:r w:rsidRPr="003F0AE9">
        <w:rPr>
          <w:rFonts w:ascii="Calibri" w:eastAsia="Calibri" w:hAnsi="Calibri" w:cs="Calibri"/>
          <w:sz w:val="24"/>
          <w:szCs w:val="24"/>
          <w:vertAlign w:val="superscript"/>
        </w:rPr>
        <w:t>ème</w:t>
      </w:r>
      <w:r w:rsidRPr="003F0AE9">
        <w:rPr>
          <w:rFonts w:ascii="Calibri" w:eastAsia="Calibri" w:hAnsi="Calibri" w:cs="Calibri"/>
          <w:sz w:val="24"/>
          <w:szCs w:val="24"/>
        </w:rPr>
        <w:t xml:space="preserve"> édition se déroulera du 29 au 31 octobre 2025 à Bordeaux, ville dont le maire est par ailleurs Président du GSEF.</w:t>
      </w:r>
    </w:p>
    <w:p w14:paraId="0000004A" w14:textId="77777777" w:rsidR="00E44BB6" w:rsidRPr="003F0AE9" w:rsidRDefault="00E44BB6">
      <w:pPr>
        <w:ind w:right="40"/>
        <w:jc w:val="both"/>
        <w:rPr>
          <w:rFonts w:ascii="Calibri" w:eastAsia="Calibri" w:hAnsi="Calibri" w:cs="Calibri"/>
          <w:sz w:val="24"/>
          <w:szCs w:val="24"/>
        </w:rPr>
      </w:pPr>
    </w:p>
    <w:p w14:paraId="0000004B" w14:textId="77777777" w:rsidR="00E44BB6"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Chaque édition du Forum mondial de l’ESS :</w:t>
      </w:r>
    </w:p>
    <w:p w14:paraId="0000004C" w14:textId="77777777" w:rsidR="00E44BB6" w:rsidRPr="003F0AE9" w:rsidRDefault="00000000">
      <w:pPr>
        <w:numPr>
          <w:ilvl w:val="0"/>
          <w:numId w:val="1"/>
        </w:numPr>
        <w:jc w:val="both"/>
        <w:rPr>
          <w:rFonts w:ascii="Calibri" w:eastAsia="Calibri" w:hAnsi="Calibri" w:cs="Calibri"/>
          <w:sz w:val="24"/>
          <w:szCs w:val="24"/>
        </w:rPr>
      </w:pPr>
      <w:r w:rsidRPr="003F0AE9">
        <w:rPr>
          <w:rFonts w:ascii="Calibri" w:eastAsia="Calibri" w:hAnsi="Calibri" w:cs="Calibri"/>
          <w:b/>
          <w:sz w:val="24"/>
          <w:szCs w:val="24"/>
        </w:rPr>
        <w:t xml:space="preserve">poursuit un objectif politique </w:t>
      </w:r>
      <w:r w:rsidRPr="003F0AE9">
        <w:rPr>
          <w:rFonts w:ascii="Calibri" w:eastAsia="Calibri" w:hAnsi="Calibri" w:cs="Calibri"/>
          <w:sz w:val="24"/>
          <w:szCs w:val="24"/>
        </w:rPr>
        <w:t xml:space="preserve">en réunissant des élus et dirigeants du monde entier, des experts internationaux, des agences de développement, des réseaux et des </w:t>
      </w:r>
      <w:r w:rsidRPr="003F0AE9">
        <w:rPr>
          <w:rFonts w:ascii="Calibri" w:eastAsia="Calibri" w:hAnsi="Calibri" w:cs="Calibri"/>
          <w:sz w:val="24"/>
          <w:szCs w:val="24"/>
        </w:rPr>
        <w:lastRenderedPageBreak/>
        <w:t>acteurs de terrain qui s’engagent à promouvoir cette économie centrée sur l’humain et le respect de l’environnement. Une déclaration ﬁnale acte les engagements politiques se traduisant en une feuille de route pour les deux années à venir.</w:t>
      </w:r>
    </w:p>
    <w:p w14:paraId="0000004D" w14:textId="1FC0D09E" w:rsidR="00E44BB6" w:rsidRPr="003F0AE9" w:rsidRDefault="00000000">
      <w:pPr>
        <w:numPr>
          <w:ilvl w:val="0"/>
          <w:numId w:val="1"/>
        </w:numPr>
        <w:jc w:val="both"/>
        <w:rPr>
          <w:rFonts w:ascii="Calibri" w:eastAsia="Calibri" w:hAnsi="Calibri" w:cs="Calibri"/>
          <w:sz w:val="24"/>
          <w:szCs w:val="24"/>
        </w:rPr>
      </w:pPr>
      <w:r w:rsidRPr="003F0AE9">
        <w:rPr>
          <w:rFonts w:ascii="Calibri" w:eastAsia="Calibri" w:hAnsi="Calibri" w:cs="Calibri"/>
          <w:b/>
          <w:sz w:val="24"/>
          <w:szCs w:val="24"/>
        </w:rPr>
        <w:t xml:space="preserve">favorise les échanges d’expériences et d’expertises </w:t>
      </w:r>
      <w:r w:rsidRPr="003F0AE9">
        <w:rPr>
          <w:rFonts w:ascii="Calibri" w:eastAsia="Calibri" w:hAnsi="Calibri" w:cs="Calibri"/>
          <w:sz w:val="24"/>
          <w:szCs w:val="24"/>
        </w:rPr>
        <w:t xml:space="preserve">mis en œuvre sur tous les continents. Des innovations réussies portées par les gouvernements locaux et l’ensemble des acteurs engagés dans l’ESS sont mises en avant à travers une programmation dense et </w:t>
      </w:r>
      <w:r w:rsidR="003F0AE9" w:rsidRPr="003F0AE9">
        <w:rPr>
          <w:rFonts w:ascii="Calibri" w:eastAsia="Calibri" w:hAnsi="Calibri" w:cs="Calibri"/>
          <w:sz w:val="24"/>
          <w:szCs w:val="24"/>
        </w:rPr>
        <w:t>coconstruite</w:t>
      </w:r>
      <w:r w:rsidRPr="003F0AE9">
        <w:rPr>
          <w:rFonts w:ascii="Calibri" w:eastAsia="Calibri" w:hAnsi="Calibri" w:cs="Calibri"/>
          <w:sz w:val="24"/>
          <w:szCs w:val="24"/>
        </w:rPr>
        <w:t>.</w:t>
      </w:r>
    </w:p>
    <w:p w14:paraId="0000004E" w14:textId="77777777" w:rsidR="00E44BB6" w:rsidRPr="003F0AE9" w:rsidRDefault="00E44BB6">
      <w:pPr>
        <w:jc w:val="both"/>
        <w:rPr>
          <w:rFonts w:ascii="Calibri" w:eastAsia="Calibri" w:hAnsi="Calibri" w:cs="Calibri"/>
          <w:sz w:val="24"/>
          <w:szCs w:val="24"/>
        </w:rPr>
      </w:pPr>
    </w:p>
    <w:p w14:paraId="0000004F" w14:textId="77777777" w:rsidR="00E44BB6"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Bordeaux GSEF 2025 constituera un point d’étape important sur la trajectoire visant à atteindre les objectifs de développement durable. À cinq ans de l’Agenda 2030, il devra nous permettre de rassembler la société civile et les territoires pour faire mouvement, interpeller les décideurs et accélérer la transition.</w:t>
      </w:r>
    </w:p>
    <w:p w14:paraId="00000050" w14:textId="2FB42351" w:rsidR="00E44BB6"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C’est d’autant plus crucial que le monde fait aujourd’hui face à de nombreuses menaces : les guerres, les régimes autoritaires, les désordres économiques, les conﬂits sociaux, les catastrophes écologiques, etc. Il s’agit de montrer qu’un autre monde est possible et qu’il existe déjà.</w:t>
      </w:r>
    </w:p>
    <w:p w14:paraId="00000051" w14:textId="77777777" w:rsidR="00E44BB6" w:rsidRPr="003F0AE9" w:rsidRDefault="00E44BB6">
      <w:pPr>
        <w:jc w:val="both"/>
        <w:rPr>
          <w:rFonts w:ascii="Calibri" w:eastAsia="Calibri" w:hAnsi="Calibri" w:cs="Calibri"/>
          <w:sz w:val="24"/>
          <w:szCs w:val="24"/>
        </w:rPr>
      </w:pPr>
    </w:p>
    <w:p w14:paraId="00000053" w14:textId="652923C7" w:rsidR="00E44BB6"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Ainsi, le Comité scientiﬁque proposera un programme riche articulé autour d’une thématique forte et ouvrant des portes à des sous-thématiques variées, alimenté par les contributions venues du monde entier</w:t>
      </w:r>
      <w:r w:rsidR="00232D66" w:rsidRPr="003F0AE9">
        <w:rPr>
          <w:rFonts w:ascii="Calibri" w:eastAsia="Calibri" w:hAnsi="Calibri" w:cs="Calibri"/>
          <w:sz w:val="24"/>
          <w:szCs w:val="24"/>
        </w:rPr>
        <w:t>.</w:t>
      </w:r>
    </w:p>
    <w:p w14:paraId="764E68E6" w14:textId="77777777" w:rsidR="00232D66" w:rsidRPr="003F0AE9" w:rsidRDefault="00232D66">
      <w:pPr>
        <w:jc w:val="both"/>
        <w:rPr>
          <w:rFonts w:ascii="Calibri" w:eastAsia="Calibri" w:hAnsi="Calibri" w:cs="Calibri"/>
          <w:sz w:val="24"/>
          <w:szCs w:val="24"/>
        </w:rPr>
      </w:pPr>
    </w:p>
    <w:p w14:paraId="00000054" w14:textId="77777777" w:rsidR="00E44BB6" w:rsidRDefault="00000000">
      <w:pPr>
        <w:jc w:val="both"/>
        <w:rPr>
          <w:rFonts w:ascii="Calibri" w:eastAsia="Calibri" w:hAnsi="Calibri" w:cs="Calibri"/>
          <w:sz w:val="24"/>
          <w:szCs w:val="24"/>
        </w:rPr>
      </w:pPr>
      <w:r w:rsidRPr="003F0AE9">
        <w:rPr>
          <w:rFonts w:ascii="Calibri" w:eastAsia="Calibri" w:hAnsi="Calibri" w:cs="Calibri"/>
          <w:sz w:val="24"/>
          <w:szCs w:val="24"/>
        </w:rPr>
        <w:t>Au-delà du site des échanges, le Forum rayonnera dans le temps et dans l’espace grâce à des parcours territoriaux, mais aussi à une programmation culturelle, une mise en valeur de l’ESS à destination de toutes et tous, participant.es comme grand public.</w:t>
      </w:r>
    </w:p>
    <w:p w14:paraId="5A6F4616" w14:textId="0116BE81" w:rsidR="00AC692E" w:rsidRDefault="00AC692E">
      <w:pPr>
        <w:jc w:val="both"/>
        <w:rPr>
          <w:rFonts w:ascii="Calibri" w:eastAsia="Calibri" w:hAnsi="Calibri" w:cs="Calibri"/>
          <w:sz w:val="24"/>
          <w:szCs w:val="24"/>
        </w:rPr>
      </w:pPr>
      <w:r>
        <w:rPr>
          <w:rFonts w:ascii="Calibri" w:eastAsia="Calibri" w:hAnsi="Calibri" w:cs="Calibri"/>
          <w:sz w:val="24"/>
          <w:szCs w:val="24"/>
        </w:rPr>
        <w:t xml:space="preserve">Ouvert sur la ville, Bordeaux GSEF 2025 sera l’occasion de mettre en avant l’ESS dans ce qu’elle est et peut être, présente dans le quotidien des habitants, pour en faire découvrir par la preuve les atouts au service du bien commun. Des passerelles seront également proposées aux acteurs économiques conventionnels pour diffuser les valeurs l’ESS et faire connaître les contributions aux territoires. </w:t>
      </w:r>
    </w:p>
    <w:p w14:paraId="00000056" w14:textId="07375AA0" w:rsidR="00E44BB6" w:rsidRPr="00AC692E" w:rsidRDefault="00E44BB6">
      <w:pPr>
        <w:jc w:val="both"/>
        <w:rPr>
          <w:rFonts w:ascii="Calibri" w:eastAsia="Calibri" w:hAnsi="Calibri" w:cs="Calibri"/>
          <w:sz w:val="24"/>
          <w:szCs w:val="24"/>
          <w:lang w:val="fr-FR"/>
        </w:rPr>
      </w:pPr>
    </w:p>
    <w:p w14:paraId="7CB4346C" w14:textId="284C11CA" w:rsidR="00AC692E" w:rsidRPr="003F0AE9" w:rsidRDefault="00000000">
      <w:pPr>
        <w:jc w:val="both"/>
        <w:rPr>
          <w:rFonts w:ascii="Calibri" w:eastAsia="Calibri" w:hAnsi="Calibri" w:cs="Calibri"/>
          <w:sz w:val="24"/>
          <w:szCs w:val="24"/>
        </w:rPr>
      </w:pPr>
      <w:r w:rsidRPr="003F0AE9">
        <w:rPr>
          <w:rFonts w:ascii="Calibri" w:eastAsia="Calibri" w:hAnsi="Calibri" w:cs="Calibri"/>
          <w:sz w:val="24"/>
          <w:szCs w:val="24"/>
        </w:rPr>
        <w:t>Bordeaux GSEF 2025, un Forum accueillant</w:t>
      </w:r>
      <w:r w:rsidR="00333B87" w:rsidRPr="003F0AE9">
        <w:rPr>
          <w:rFonts w:ascii="Calibri" w:eastAsia="Calibri" w:hAnsi="Calibri" w:cs="Calibri"/>
          <w:sz w:val="24"/>
          <w:szCs w:val="24"/>
        </w:rPr>
        <w:t xml:space="preserve">, vivant, </w:t>
      </w:r>
      <w:proofErr w:type="spellStart"/>
      <w:r w:rsidR="00333B87" w:rsidRPr="003F0AE9">
        <w:rPr>
          <w:rFonts w:ascii="Calibri" w:eastAsia="Calibri" w:hAnsi="Calibri" w:cs="Calibri"/>
          <w:sz w:val="24"/>
          <w:szCs w:val="24"/>
        </w:rPr>
        <w:t>viviﬁant</w:t>
      </w:r>
      <w:proofErr w:type="spellEnd"/>
      <w:r w:rsidRPr="003F0AE9">
        <w:rPr>
          <w:rFonts w:ascii="Calibri" w:eastAsia="Calibri" w:hAnsi="Calibri" w:cs="Calibri"/>
          <w:sz w:val="24"/>
          <w:szCs w:val="24"/>
        </w:rPr>
        <w:t xml:space="preserve"> et engageant.</w:t>
      </w:r>
    </w:p>
    <w:p w14:paraId="00000058" w14:textId="77777777" w:rsidR="00E44BB6" w:rsidRDefault="00E44BB6">
      <w:pPr>
        <w:ind w:right="40"/>
        <w:jc w:val="both"/>
        <w:rPr>
          <w:rFonts w:ascii="Calibri" w:eastAsia="Calibri" w:hAnsi="Calibri" w:cs="Calibri"/>
        </w:rPr>
      </w:pPr>
    </w:p>
    <w:p w14:paraId="00000059" w14:textId="77777777" w:rsidR="00E44BB6" w:rsidRDefault="00E44BB6">
      <w:pPr>
        <w:ind w:right="40"/>
        <w:jc w:val="both"/>
        <w:rPr>
          <w:rFonts w:ascii="Calibri" w:eastAsia="Calibri" w:hAnsi="Calibri" w:cs="Calibri"/>
        </w:rPr>
      </w:pPr>
    </w:p>
    <w:p w14:paraId="0000005A" w14:textId="77777777" w:rsidR="00E44BB6" w:rsidRPr="00AC692E" w:rsidRDefault="00000000" w:rsidP="00AC692E">
      <w:pPr>
        <w:pStyle w:val="Sous-titre"/>
        <w:spacing w:after="0"/>
        <w:rPr>
          <w:rFonts w:asciiTheme="majorHAnsi" w:hAnsiTheme="majorHAnsi" w:cstheme="majorHAnsi"/>
          <w:b/>
          <w:bCs/>
          <w:color w:val="000000" w:themeColor="text1"/>
          <w:sz w:val="32"/>
          <w:szCs w:val="32"/>
        </w:rPr>
      </w:pPr>
      <w:r w:rsidRPr="00AC692E">
        <w:rPr>
          <w:rFonts w:asciiTheme="majorHAnsi" w:hAnsiTheme="majorHAnsi" w:cstheme="majorHAnsi"/>
          <w:b/>
          <w:bCs/>
          <w:color w:val="000000" w:themeColor="text1"/>
          <w:sz w:val="32"/>
          <w:szCs w:val="32"/>
        </w:rPr>
        <w:t>Repères</w:t>
      </w:r>
    </w:p>
    <w:p w14:paraId="0000005B" w14:textId="77777777" w:rsidR="00E44BB6" w:rsidRDefault="00E44BB6">
      <w:pPr>
        <w:jc w:val="both"/>
        <w:rPr>
          <w:rFonts w:ascii="Calibri" w:eastAsia="Calibri" w:hAnsi="Calibri" w:cs="Calibri"/>
        </w:rPr>
      </w:pPr>
    </w:p>
    <w:p w14:paraId="0000005C" w14:textId="77777777" w:rsidR="00E44BB6" w:rsidRPr="00AC692E" w:rsidRDefault="00000000">
      <w:pPr>
        <w:jc w:val="both"/>
        <w:rPr>
          <w:rFonts w:ascii="Calibri" w:eastAsia="Calibri" w:hAnsi="Calibri" w:cs="Calibri"/>
          <w:b/>
          <w:sz w:val="28"/>
          <w:szCs w:val="28"/>
        </w:rPr>
      </w:pPr>
      <w:r w:rsidRPr="00AC692E">
        <w:rPr>
          <w:rFonts w:ascii="Calibri" w:eastAsia="Calibri" w:hAnsi="Calibri" w:cs="Calibri"/>
          <w:b/>
          <w:sz w:val="28"/>
          <w:szCs w:val="28"/>
        </w:rPr>
        <w:t>3 jours de Forum + 1 journée de parcours territoriaux</w:t>
      </w:r>
    </w:p>
    <w:p w14:paraId="0000005D" w14:textId="77777777" w:rsidR="00E44BB6" w:rsidRDefault="00E44BB6">
      <w:pPr>
        <w:jc w:val="both"/>
        <w:rPr>
          <w:rFonts w:ascii="Calibri" w:eastAsia="Calibri" w:hAnsi="Calibri" w:cs="Calibri"/>
        </w:rPr>
      </w:pPr>
    </w:p>
    <w:p w14:paraId="0000005E" w14:textId="77777777" w:rsidR="00E44BB6" w:rsidRPr="00AC692E" w:rsidRDefault="00000000">
      <w:pPr>
        <w:jc w:val="both"/>
        <w:rPr>
          <w:rFonts w:ascii="Calibri" w:eastAsia="Calibri" w:hAnsi="Calibri" w:cs="Calibri"/>
          <w:sz w:val="24"/>
          <w:szCs w:val="24"/>
        </w:rPr>
      </w:pPr>
      <w:r w:rsidRPr="00AC692E">
        <w:rPr>
          <w:rFonts w:ascii="Calibri" w:eastAsia="Calibri" w:hAnsi="Calibri" w:cs="Calibri"/>
          <w:b/>
          <w:sz w:val="28"/>
          <w:szCs w:val="28"/>
        </w:rPr>
        <w:t xml:space="preserve">3 000 </w:t>
      </w:r>
      <w:proofErr w:type="spellStart"/>
      <w:proofErr w:type="gramStart"/>
      <w:r w:rsidRPr="00AC692E">
        <w:rPr>
          <w:rFonts w:ascii="Calibri" w:eastAsia="Calibri" w:hAnsi="Calibri" w:cs="Calibri"/>
          <w:b/>
          <w:sz w:val="28"/>
          <w:szCs w:val="28"/>
        </w:rPr>
        <w:t>participant</w:t>
      </w:r>
      <w:proofErr w:type="gramEnd"/>
      <w:r w:rsidRPr="00AC692E">
        <w:rPr>
          <w:rFonts w:ascii="Calibri" w:eastAsia="Calibri" w:hAnsi="Calibri" w:cs="Calibri"/>
          <w:b/>
          <w:sz w:val="28"/>
          <w:szCs w:val="28"/>
        </w:rPr>
        <w:t>·es</w:t>
      </w:r>
      <w:proofErr w:type="spellEnd"/>
      <w:r w:rsidRPr="00AC692E">
        <w:rPr>
          <w:rFonts w:ascii="Calibri" w:eastAsia="Calibri" w:hAnsi="Calibri" w:cs="Calibri"/>
          <w:sz w:val="28"/>
          <w:szCs w:val="28"/>
        </w:rPr>
        <w:t xml:space="preserve"> </w:t>
      </w:r>
      <w:proofErr w:type="spellStart"/>
      <w:r w:rsidRPr="00AC692E">
        <w:rPr>
          <w:rFonts w:ascii="Calibri" w:eastAsia="Calibri" w:hAnsi="Calibri" w:cs="Calibri"/>
          <w:sz w:val="28"/>
          <w:szCs w:val="28"/>
        </w:rPr>
        <w:t>attendu·es</w:t>
      </w:r>
      <w:proofErr w:type="spellEnd"/>
      <w:r w:rsidRPr="00AC692E">
        <w:rPr>
          <w:rFonts w:ascii="Calibri" w:eastAsia="Calibri" w:hAnsi="Calibri" w:cs="Calibri"/>
          <w:sz w:val="28"/>
          <w:szCs w:val="28"/>
        </w:rPr>
        <w:t xml:space="preserve">, </w:t>
      </w:r>
      <w:proofErr w:type="spellStart"/>
      <w:r w:rsidRPr="00AC692E">
        <w:rPr>
          <w:rFonts w:ascii="Calibri" w:eastAsia="Calibri" w:hAnsi="Calibri" w:cs="Calibri"/>
          <w:sz w:val="28"/>
          <w:szCs w:val="28"/>
        </w:rPr>
        <w:t>venu·es</w:t>
      </w:r>
      <w:proofErr w:type="spellEnd"/>
      <w:r w:rsidRPr="00AC692E">
        <w:rPr>
          <w:rFonts w:ascii="Calibri" w:eastAsia="Calibri" w:hAnsi="Calibri" w:cs="Calibri"/>
          <w:sz w:val="28"/>
          <w:szCs w:val="28"/>
        </w:rPr>
        <w:t xml:space="preserve"> des </w:t>
      </w:r>
      <w:r w:rsidRPr="00AC692E">
        <w:rPr>
          <w:rFonts w:ascii="Calibri" w:eastAsia="Calibri" w:hAnsi="Calibri" w:cs="Calibri"/>
          <w:b/>
          <w:sz w:val="28"/>
          <w:szCs w:val="28"/>
        </w:rPr>
        <w:t>5 continents</w:t>
      </w:r>
      <w:r>
        <w:rPr>
          <w:rFonts w:ascii="Calibri" w:eastAsia="Calibri" w:hAnsi="Calibri" w:cs="Calibri"/>
          <w:sz w:val="24"/>
          <w:szCs w:val="24"/>
        </w:rPr>
        <w:t xml:space="preserve"> </w:t>
      </w:r>
      <w:r w:rsidRPr="00AC692E">
        <w:rPr>
          <w:rFonts w:ascii="Calibri" w:eastAsia="Calibri" w:hAnsi="Calibri" w:cs="Calibri"/>
          <w:sz w:val="24"/>
          <w:szCs w:val="24"/>
        </w:rPr>
        <w:t xml:space="preserve">: gouvernements locaux et nationaux, institutionnels, réseaux, acteurs et actrices de l’ESS, avec une forte mobilisation française et européenne. </w:t>
      </w:r>
    </w:p>
    <w:p w14:paraId="0000005F" w14:textId="77777777" w:rsidR="00E44BB6" w:rsidRPr="00AC692E" w:rsidRDefault="00E44BB6">
      <w:pPr>
        <w:jc w:val="both"/>
        <w:rPr>
          <w:rFonts w:ascii="Calibri" w:eastAsia="Calibri" w:hAnsi="Calibri" w:cs="Calibri"/>
          <w:sz w:val="24"/>
          <w:szCs w:val="24"/>
        </w:rPr>
      </w:pPr>
    </w:p>
    <w:p w14:paraId="00000060" w14:textId="77777777" w:rsidR="00E44BB6" w:rsidRPr="00AC692E" w:rsidRDefault="00000000">
      <w:pPr>
        <w:jc w:val="both"/>
        <w:rPr>
          <w:rFonts w:ascii="Calibri" w:eastAsia="Calibri" w:hAnsi="Calibri" w:cs="Calibri"/>
          <w:sz w:val="28"/>
          <w:szCs w:val="28"/>
        </w:rPr>
      </w:pPr>
      <w:proofErr w:type="gramStart"/>
      <w:r w:rsidRPr="00AC692E">
        <w:rPr>
          <w:rFonts w:ascii="Calibri" w:eastAsia="Calibri" w:hAnsi="Calibri" w:cs="Calibri"/>
          <w:b/>
          <w:sz w:val="28"/>
          <w:szCs w:val="28"/>
        </w:rPr>
        <w:lastRenderedPageBreak/>
        <w:t>un</w:t>
      </w:r>
      <w:proofErr w:type="gramEnd"/>
      <w:r w:rsidRPr="00AC692E">
        <w:rPr>
          <w:rFonts w:ascii="Calibri" w:eastAsia="Calibri" w:hAnsi="Calibri" w:cs="Calibri"/>
          <w:b/>
          <w:sz w:val="28"/>
          <w:szCs w:val="28"/>
        </w:rPr>
        <w:t xml:space="preserve"> site dédié </w:t>
      </w:r>
      <w:r w:rsidRPr="00AC692E">
        <w:rPr>
          <w:rFonts w:ascii="Calibri" w:eastAsia="Calibri" w:hAnsi="Calibri" w:cs="Calibri"/>
          <w:sz w:val="28"/>
          <w:szCs w:val="28"/>
        </w:rPr>
        <w:t>: le Palais 2 l’Atlantique à Bordeaux-Lac</w:t>
      </w:r>
    </w:p>
    <w:p w14:paraId="00000062" w14:textId="3F3296CE" w:rsidR="00E44BB6" w:rsidRPr="00AC692E" w:rsidRDefault="00AC692E">
      <w:pPr>
        <w:jc w:val="both"/>
        <w:rPr>
          <w:rFonts w:ascii="Calibri" w:eastAsia="Calibri" w:hAnsi="Calibri" w:cs="Calibri"/>
          <w:sz w:val="24"/>
          <w:szCs w:val="24"/>
        </w:rPr>
      </w:pPr>
      <w:proofErr w:type="gramStart"/>
      <w:r>
        <w:rPr>
          <w:rFonts w:ascii="Calibri" w:eastAsia="Calibri" w:hAnsi="Calibri" w:cs="Calibri"/>
          <w:sz w:val="24"/>
          <w:szCs w:val="24"/>
        </w:rPr>
        <w:t>u</w:t>
      </w:r>
      <w:r w:rsidR="00333B87" w:rsidRPr="00AC692E">
        <w:rPr>
          <w:rFonts w:ascii="Calibri" w:eastAsia="Calibri" w:hAnsi="Calibri" w:cs="Calibri"/>
          <w:sz w:val="24"/>
          <w:szCs w:val="24"/>
        </w:rPr>
        <w:t>ne</w:t>
      </w:r>
      <w:proofErr w:type="gramEnd"/>
      <w:r w:rsidR="00333B87" w:rsidRPr="00AC692E">
        <w:rPr>
          <w:rFonts w:ascii="Calibri" w:eastAsia="Calibri" w:hAnsi="Calibri" w:cs="Calibri"/>
          <w:sz w:val="24"/>
          <w:szCs w:val="24"/>
        </w:rPr>
        <w:t xml:space="preserve"> infrastructure qualitative et récente, bien desservie, totalement adaptée au format et aux contraintes de l’événement, accueillera le Forum. </w:t>
      </w:r>
    </w:p>
    <w:p w14:paraId="7C5243DD" w14:textId="77777777" w:rsidR="00AC692E" w:rsidRDefault="00AC692E">
      <w:pPr>
        <w:jc w:val="both"/>
        <w:rPr>
          <w:rFonts w:ascii="Calibri" w:eastAsia="Calibri" w:hAnsi="Calibri" w:cs="Calibri"/>
          <w:sz w:val="24"/>
          <w:szCs w:val="24"/>
        </w:rPr>
      </w:pPr>
    </w:p>
    <w:p w14:paraId="00000063" w14:textId="65FE5A54" w:rsidR="00E44BB6" w:rsidRPr="00AC692E" w:rsidRDefault="00000000">
      <w:pPr>
        <w:jc w:val="both"/>
        <w:rPr>
          <w:rFonts w:ascii="Calibri" w:eastAsia="Calibri" w:hAnsi="Calibri" w:cs="Calibri"/>
          <w:sz w:val="28"/>
          <w:szCs w:val="28"/>
        </w:rPr>
      </w:pPr>
      <w:r w:rsidRPr="00AC692E">
        <w:rPr>
          <w:rFonts w:ascii="Calibri" w:eastAsia="Calibri" w:hAnsi="Calibri" w:cs="Calibri"/>
          <w:sz w:val="28"/>
          <w:szCs w:val="28"/>
        </w:rPr>
        <w:t xml:space="preserve">+ </w:t>
      </w:r>
      <w:r w:rsidRPr="00AC692E">
        <w:rPr>
          <w:rFonts w:ascii="Calibri" w:eastAsia="Calibri" w:hAnsi="Calibri" w:cs="Calibri"/>
          <w:b/>
          <w:sz w:val="28"/>
          <w:szCs w:val="28"/>
        </w:rPr>
        <w:t>un site ouvert</w:t>
      </w:r>
      <w:r w:rsidR="00232D66" w:rsidRPr="00AC692E">
        <w:rPr>
          <w:rFonts w:ascii="Calibri" w:eastAsia="Calibri" w:hAnsi="Calibri" w:cs="Calibri"/>
          <w:b/>
          <w:sz w:val="28"/>
          <w:szCs w:val="28"/>
        </w:rPr>
        <w:t xml:space="preserve"> sur la ville </w:t>
      </w:r>
      <w:r w:rsidRPr="00AC692E">
        <w:rPr>
          <w:rFonts w:ascii="Calibri" w:eastAsia="Calibri" w:hAnsi="Calibri" w:cs="Calibri"/>
          <w:sz w:val="28"/>
          <w:szCs w:val="28"/>
        </w:rPr>
        <w:t>: le Hangar 14</w:t>
      </w:r>
      <w:r w:rsidR="00AC692E">
        <w:rPr>
          <w:rFonts w:ascii="Calibri" w:eastAsia="Calibri" w:hAnsi="Calibri" w:cs="Calibri"/>
          <w:sz w:val="28"/>
          <w:szCs w:val="28"/>
        </w:rPr>
        <w:t>, en centre-ville</w:t>
      </w:r>
    </w:p>
    <w:p w14:paraId="00000064" w14:textId="77777777" w:rsidR="00E44BB6" w:rsidRDefault="00E44BB6">
      <w:pPr>
        <w:jc w:val="both"/>
        <w:rPr>
          <w:rFonts w:ascii="Calibri" w:eastAsia="Calibri" w:hAnsi="Calibri" w:cs="Calibri"/>
        </w:rPr>
      </w:pPr>
    </w:p>
    <w:p w14:paraId="00000065" w14:textId="77777777" w:rsidR="00E44BB6" w:rsidRPr="00AC692E" w:rsidRDefault="00000000">
      <w:pPr>
        <w:jc w:val="both"/>
        <w:rPr>
          <w:rFonts w:ascii="Calibri" w:eastAsia="Calibri" w:hAnsi="Calibri" w:cs="Calibri"/>
          <w:b/>
          <w:sz w:val="28"/>
          <w:szCs w:val="28"/>
        </w:rPr>
      </w:pPr>
      <w:proofErr w:type="gramStart"/>
      <w:r w:rsidRPr="00AC692E">
        <w:rPr>
          <w:rFonts w:ascii="Calibri" w:eastAsia="Calibri" w:hAnsi="Calibri" w:cs="Calibri"/>
          <w:b/>
          <w:sz w:val="28"/>
          <w:szCs w:val="28"/>
        </w:rPr>
        <w:t>une</w:t>
      </w:r>
      <w:proofErr w:type="gramEnd"/>
      <w:r w:rsidRPr="00AC692E">
        <w:rPr>
          <w:rFonts w:ascii="Calibri" w:eastAsia="Calibri" w:hAnsi="Calibri" w:cs="Calibri"/>
          <w:b/>
          <w:sz w:val="28"/>
          <w:szCs w:val="28"/>
        </w:rPr>
        <w:t xml:space="preserve"> thématique générale </w:t>
      </w:r>
    </w:p>
    <w:p w14:paraId="00000066" w14:textId="77777777" w:rsidR="00E44BB6" w:rsidRPr="00AC692E" w:rsidRDefault="00000000">
      <w:pPr>
        <w:jc w:val="both"/>
        <w:rPr>
          <w:rFonts w:ascii="Calibri" w:eastAsia="Calibri" w:hAnsi="Calibri" w:cs="Calibri"/>
          <w:b/>
          <w:bCs/>
          <w:i/>
          <w:sz w:val="24"/>
          <w:szCs w:val="24"/>
        </w:rPr>
      </w:pPr>
      <w:r w:rsidRPr="00AC692E">
        <w:rPr>
          <w:rFonts w:ascii="Calibri" w:eastAsia="Calibri" w:hAnsi="Calibri" w:cs="Calibri"/>
          <w:b/>
          <w:bCs/>
          <w:i/>
          <w:sz w:val="24"/>
          <w:szCs w:val="24"/>
        </w:rPr>
        <w:t>« L’ESS, une condition pour la transition juste vers des territoires résilients et le bien-être de leurs habitants »</w:t>
      </w:r>
    </w:p>
    <w:p w14:paraId="00000067" w14:textId="194E48D5" w:rsidR="00E44BB6" w:rsidRPr="00AC692E" w:rsidRDefault="00000000">
      <w:pPr>
        <w:jc w:val="both"/>
        <w:rPr>
          <w:rFonts w:ascii="Calibri" w:eastAsia="Calibri" w:hAnsi="Calibri" w:cs="Calibri"/>
          <w:sz w:val="24"/>
          <w:szCs w:val="24"/>
        </w:rPr>
      </w:pPr>
      <w:r w:rsidRPr="00AC692E">
        <w:rPr>
          <w:rFonts w:ascii="Calibri" w:eastAsia="Calibri" w:hAnsi="Calibri" w:cs="Calibri"/>
          <w:sz w:val="24"/>
          <w:szCs w:val="24"/>
        </w:rPr>
        <w:t xml:space="preserve">Elle est déclinée en sous-thématiques </w:t>
      </w:r>
      <w:r w:rsidR="00AC692E">
        <w:rPr>
          <w:rFonts w:ascii="Calibri" w:eastAsia="Calibri" w:hAnsi="Calibri" w:cs="Calibri"/>
          <w:sz w:val="24"/>
          <w:szCs w:val="24"/>
        </w:rPr>
        <w:t xml:space="preserve">qui seront </w:t>
      </w:r>
      <w:r w:rsidR="00232D66" w:rsidRPr="00AC692E">
        <w:rPr>
          <w:rFonts w:ascii="Calibri" w:eastAsia="Calibri" w:hAnsi="Calibri" w:cs="Calibri"/>
          <w:sz w:val="24"/>
          <w:szCs w:val="24"/>
        </w:rPr>
        <w:t xml:space="preserve">alimentées </w:t>
      </w:r>
      <w:r w:rsidRPr="00AC692E">
        <w:rPr>
          <w:rFonts w:ascii="Calibri" w:eastAsia="Calibri" w:hAnsi="Calibri" w:cs="Calibri"/>
          <w:sz w:val="24"/>
          <w:szCs w:val="24"/>
        </w:rPr>
        <w:t xml:space="preserve">par des contributions attendues de la part des gouvernements locaux, des réseaux, des actrices et acteurs de l’ESS… </w:t>
      </w:r>
      <w:proofErr w:type="gramStart"/>
      <w:r w:rsidRPr="00AC692E">
        <w:rPr>
          <w:rFonts w:ascii="Calibri" w:eastAsia="Calibri" w:hAnsi="Calibri" w:cs="Calibri"/>
          <w:sz w:val="24"/>
          <w:szCs w:val="24"/>
        </w:rPr>
        <w:t>suite à</w:t>
      </w:r>
      <w:proofErr w:type="gramEnd"/>
      <w:r w:rsidRPr="00AC692E">
        <w:rPr>
          <w:rFonts w:ascii="Calibri" w:eastAsia="Calibri" w:hAnsi="Calibri" w:cs="Calibri"/>
          <w:sz w:val="24"/>
          <w:szCs w:val="24"/>
        </w:rPr>
        <w:t xml:space="preserve"> l’appel lancé en juillet et ouvert jusqu’au 20 décembre 2024</w:t>
      </w:r>
      <w:r w:rsidR="00232D66" w:rsidRPr="00AC692E">
        <w:rPr>
          <w:rFonts w:ascii="Calibri" w:eastAsia="Calibri" w:hAnsi="Calibri" w:cs="Calibri"/>
          <w:sz w:val="24"/>
          <w:szCs w:val="24"/>
        </w:rPr>
        <w:t>.</w:t>
      </w:r>
    </w:p>
    <w:p w14:paraId="00000068" w14:textId="77777777" w:rsidR="00E44BB6" w:rsidRPr="00AC692E" w:rsidRDefault="00000000">
      <w:pPr>
        <w:jc w:val="both"/>
        <w:rPr>
          <w:rFonts w:ascii="Calibri" w:eastAsia="Calibri" w:hAnsi="Calibri" w:cs="Calibri"/>
          <w:sz w:val="24"/>
          <w:szCs w:val="24"/>
        </w:rPr>
      </w:pPr>
      <w:r w:rsidRPr="00AC692E">
        <w:rPr>
          <w:rFonts w:ascii="Calibri" w:eastAsia="Calibri" w:hAnsi="Calibri" w:cs="Calibri"/>
          <w:sz w:val="24"/>
          <w:szCs w:val="24"/>
        </w:rPr>
        <w:t xml:space="preserve">Les propositions de contributions seront traitées par le </w:t>
      </w:r>
      <w:r w:rsidRPr="00AC692E">
        <w:rPr>
          <w:rFonts w:ascii="Calibri" w:eastAsia="Calibri" w:hAnsi="Calibri" w:cs="Calibri"/>
          <w:b/>
          <w:sz w:val="24"/>
          <w:szCs w:val="24"/>
        </w:rPr>
        <w:t xml:space="preserve">Comité scientiﬁque </w:t>
      </w:r>
      <w:r w:rsidRPr="00AC692E">
        <w:rPr>
          <w:rFonts w:ascii="Calibri" w:eastAsia="Calibri" w:hAnsi="Calibri" w:cs="Calibri"/>
          <w:sz w:val="24"/>
          <w:szCs w:val="24"/>
        </w:rPr>
        <w:t>pour constituer le programme du Forum en prolongement des plénières politiques et des tables-rondes thématiques.</w:t>
      </w:r>
    </w:p>
    <w:p w14:paraId="00000069" w14:textId="77777777" w:rsidR="00E44BB6" w:rsidRDefault="00E44BB6">
      <w:pPr>
        <w:jc w:val="both"/>
        <w:rPr>
          <w:rFonts w:ascii="Calibri" w:eastAsia="Calibri" w:hAnsi="Calibri" w:cs="Calibri"/>
        </w:rPr>
      </w:pPr>
    </w:p>
    <w:p w14:paraId="0000006A" w14:textId="77777777" w:rsidR="00E44BB6" w:rsidRPr="00AC692E" w:rsidRDefault="00000000">
      <w:pPr>
        <w:jc w:val="both"/>
        <w:rPr>
          <w:rFonts w:ascii="Calibri" w:eastAsia="Calibri" w:hAnsi="Calibri" w:cs="Calibri"/>
          <w:sz w:val="28"/>
          <w:szCs w:val="28"/>
        </w:rPr>
      </w:pPr>
      <w:r w:rsidRPr="00AC692E">
        <w:rPr>
          <w:rFonts w:ascii="Calibri" w:eastAsia="Calibri" w:hAnsi="Calibri" w:cs="Calibri"/>
          <w:sz w:val="28"/>
          <w:szCs w:val="28"/>
        </w:rPr>
        <w:t>Composition du Comité scientifique Bordeaux GSEF 2025</w:t>
      </w:r>
    </w:p>
    <w:p w14:paraId="0000006B" w14:textId="77777777" w:rsidR="00E44BB6" w:rsidRPr="00AC692E" w:rsidRDefault="00000000">
      <w:pPr>
        <w:jc w:val="both"/>
        <w:rPr>
          <w:rFonts w:ascii="Calibri" w:eastAsia="Calibri" w:hAnsi="Calibri" w:cs="Calibri"/>
          <w:sz w:val="24"/>
          <w:szCs w:val="24"/>
        </w:rPr>
      </w:pPr>
      <w:proofErr w:type="gramStart"/>
      <w:r w:rsidRPr="00AC692E">
        <w:rPr>
          <w:rFonts w:ascii="Calibri" w:eastAsia="Calibri" w:hAnsi="Calibri" w:cs="Calibri"/>
          <w:sz w:val="24"/>
          <w:szCs w:val="24"/>
        </w:rPr>
        <w:t>présidé</w:t>
      </w:r>
      <w:proofErr w:type="gramEnd"/>
      <w:r w:rsidRPr="00AC692E">
        <w:rPr>
          <w:rFonts w:ascii="Calibri" w:eastAsia="Calibri" w:hAnsi="Calibri" w:cs="Calibri"/>
          <w:sz w:val="24"/>
          <w:szCs w:val="24"/>
        </w:rPr>
        <w:t xml:space="preserve"> par Timothée Duverger, Docteur en histoire, enseignant à Sciences Po Bordeaux où il dirige la chaire </w:t>
      </w:r>
      <w:proofErr w:type="spellStart"/>
      <w:r w:rsidRPr="00AC692E">
        <w:rPr>
          <w:rFonts w:ascii="Calibri" w:eastAsia="Calibri" w:hAnsi="Calibri" w:cs="Calibri"/>
          <w:sz w:val="24"/>
          <w:szCs w:val="24"/>
        </w:rPr>
        <w:t>TerrESS</w:t>
      </w:r>
      <w:proofErr w:type="spellEnd"/>
      <w:r w:rsidRPr="00AC692E">
        <w:rPr>
          <w:rFonts w:ascii="Calibri" w:eastAsia="Calibri" w:hAnsi="Calibri" w:cs="Calibri"/>
          <w:sz w:val="24"/>
          <w:szCs w:val="24"/>
        </w:rPr>
        <w:t>.</w:t>
      </w:r>
    </w:p>
    <w:p w14:paraId="4E1622E0" w14:textId="615DB2F6" w:rsidR="00AC692E" w:rsidRDefault="00AE5E38">
      <w:pPr>
        <w:jc w:val="both"/>
        <w:rPr>
          <w:rFonts w:ascii="Calibri" w:eastAsia="Calibri" w:hAnsi="Calibri" w:cs="Calibri"/>
          <w:sz w:val="24"/>
          <w:szCs w:val="24"/>
        </w:rPr>
      </w:pPr>
      <w:r>
        <w:rPr>
          <w:rFonts w:ascii="Calibri" w:eastAsia="Calibri" w:hAnsi="Calibri" w:cs="Calibri"/>
          <w:sz w:val="24"/>
          <w:szCs w:val="24"/>
        </w:rPr>
        <w:t>1</w:t>
      </w:r>
      <w:r w:rsidR="007D5BCF">
        <w:rPr>
          <w:rFonts w:ascii="Calibri" w:eastAsia="Calibri" w:hAnsi="Calibri" w:cs="Calibri"/>
          <w:sz w:val="24"/>
          <w:szCs w:val="24"/>
        </w:rPr>
        <w:t>6</w:t>
      </w:r>
      <w:r w:rsidR="00232D66" w:rsidRPr="00AC692E">
        <w:rPr>
          <w:rFonts w:ascii="Calibri" w:eastAsia="Calibri" w:hAnsi="Calibri" w:cs="Calibri"/>
          <w:sz w:val="24"/>
          <w:szCs w:val="24"/>
        </w:rPr>
        <w:t xml:space="preserve"> chercheurs nationaux </w:t>
      </w:r>
      <w:r>
        <w:rPr>
          <w:rFonts w:ascii="Calibri" w:eastAsia="Calibri" w:hAnsi="Calibri" w:cs="Calibri"/>
          <w:sz w:val="24"/>
          <w:szCs w:val="24"/>
        </w:rPr>
        <w:t>et internationaux</w:t>
      </w:r>
    </w:p>
    <w:p w14:paraId="5803509A" w14:textId="1AEEB1CD" w:rsidR="00AC692E" w:rsidRDefault="00AE5E38">
      <w:pPr>
        <w:jc w:val="both"/>
        <w:rPr>
          <w:rFonts w:ascii="Calibri" w:eastAsia="Calibri" w:hAnsi="Calibri" w:cs="Calibri"/>
          <w:sz w:val="24"/>
          <w:szCs w:val="24"/>
        </w:rPr>
      </w:pPr>
      <w:r>
        <w:rPr>
          <w:rFonts w:ascii="Calibri" w:eastAsia="Calibri" w:hAnsi="Calibri" w:cs="Calibri"/>
          <w:sz w:val="24"/>
          <w:szCs w:val="24"/>
        </w:rPr>
        <w:t>20</w:t>
      </w:r>
      <w:r w:rsidR="00232D66" w:rsidRPr="00AC692E">
        <w:rPr>
          <w:rFonts w:ascii="Calibri" w:eastAsia="Calibri" w:hAnsi="Calibri" w:cs="Calibri"/>
          <w:sz w:val="24"/>
          <w:szCs w:val="24"/>
        </w:rPr>
        <w:t xml:space="preserve"> acteurs nationaux </w:t>
      </w:r>
      <w:r>
        <w:rPr>
          <w:rFonts w:ascii="Calibri" w:eastAsia="Calibri" w:hAnsi="Calibri" w:cs="Calibri"/>
          <w:sz w:val="24"/>
          <w:szCs w:val="24"/>
        </w:rPr>
        <w:t>et internationaux</w:t>
      </w:r>
    </w:p>
    <w:p w14:paraId="00000070" w14:textId="77777777" w:rsidR="00E44BB6" w:rsidRDefault="00E44BB6">
      <w:pPr>
        <w:jc w:val="both"/>
        <w:rPr>
          <w:rFonts w:ascii="Calibri" w:eastAsia="Calibri" w:hAnsi="Calibri" w:cs="Calibri"/>
        </w:rPr>
      </w:pPr>
    </w:p>
    <w:p w14:paraId="00000071" w14:textId="3EF3B98C" w:rsidR="00E44BB6" w:rsidRPr="00AC692E" w:rsidRDefault="00000000">
      <w:pPr>
        <w:jc w:val="both"/>
        <w:rPr>
          <w:rFonts w:ascii="Calibri" w:eastAsia="Calibri" w:hAnsi="Calibri" w:cs="Calibri"/>
          <w:b/>
          <w:sz w:val="24"/>
          <w:szCs w:val="24"/>
        </w:rPr>
      </w:pPr>
      <w:r w:rsidRPr="00AC692E">
        <w:rPr>
          <w:rFonts w:ascii="Calibri" w:eastAsia="Calibri" w:hAnsi="Calibri" w:cs="Calibri"/>
          <w:sz w:val="24"/>
          <w:szCs w:val="24"/>
        </w:rPr>
        <w:t xml:space="preserve">En savoir plus sur l’appel à contributions 2025 </w:t>
      </w:r>
      <w:r w:rsidR="00232D66" w:rsidRPr="00AC692E">
        <w:rPr>
          <w:rFonts w:ascii="Calibri" w:eastAsia="Calibri" w:hAnsi="Calibri" w:cs="Calibri"/>
          <w:sz w:val="24"/>
          <w:szCs w:val="24"/>
        </w:rPr>
        <w:t xml:space="preserve">et sur la composition du Comité scientifique </w:t>
      </w:r>
      <w:r w:rsidRPr="00AC692E">
        <w:rPr>
          <w:rFonts w:ascii="Calibri" w:eastAsia="Calibri" w:hAnsi="Calibri" w:cs="Calibri"/>
          <w:sz w:val="24"/>
          <w:szCs w:val="24"/>
        </w:rPr>
        <w:t xml:space="preserve">: </w:t>
      </w:r>
      <w:hyperlink r:id="rId5">
        <w:r w:rsidRPr="00AC692E">
          <w:rPr>
            <w:rFonts w:ascii="Calibri" w:eastAsia="Calibri" w:hAnsi="Calibri" w:cs="Calibri"/>
            <w:b/>
            <w:sz w:val="24"/>
            <w:szCs w:val="24"/>
          </w:rPr>
          <w:t>www.bordeauxgsef2025.org</w:t>
        </w:r>
      </w:hyperlink>
    </w:p>
    <w:p w14:paraId="00000072" w14:textId="77777777" w:rsidR="00E44BB6" w:rsidRDefault="00E44BB6">
      <w:pPr>
        <w:jc w:val="both"/>
        <w:rPr>
          <w:rFonts w:ascii="Calibri" w:eastAsia="Calibri" w:hAnsi="Calibri" w:cs="Calibri"/>
          <w:b/>
        </w:rPr>
      </w:pPr>
    </w:p>
    <w:p w14:paraId="494DCDB1" w14:textId="4BDC75F1" w:rsidR="00232D66" w:rsidRPr="00AC692E" w:rsidRDefault="00000000">
      <w:pPr>
        <w:jc w:val="both"/>
        <w:rPr>
          <w:rFonts w:ascii="Calibri" w:eastAsia="Calibri" w:hAnsi="Calibri" w:cs="Calibri"/>
          <w:b/>
          <w:sz w:val="28"/>
          <w:szCs w:val="28"/>
        </w:rPr>
      </w:pPr>
      <w:r w:rsidRPr="00AC692E">
        <w:rPr>
          <w:rFonts w:ascii="Calibri" w:eastAsia="Calibri" w:hAnsi="Calibri" w:cs="Calibri"/>
          <w:b/>
          <w:sz w:val="28"/>
          <w:szCs w:val="28"/>
        </w:rPr>
        <w:t>Différents formats d’échanges et de contenus</w:t>
      </w:r>
      <w:r w:rsidR="00AC692E">
        <w:rPr>
          <w:rFonts w:ascii="Calibri" w:eastAsia="Calibri" w:hAnsi="Calibri" w:cs="Calibri"/>
          <w:b/>
          <w:sz w:val="28"/>
          <w:szCs w:val="28"/>
        </w:rPr>
        <w:t> :</w:t>
      </w:r>
      <w:r w:rsidRPr="00AC692E">
        <w:rPr>
          <w:rFonts w:ascii="Calibri" w:eastAsia="Calibri" w:hAnsi="Calibri" w:cs="Calibri"/>
          <w:b/>
          <w:sz w:val="28"/>
          <w:szCs w:val="28"/>
        </w:rPr>
        <w:t xml:space="preserve"> </w:t>
      </w:r>
    </w:p>
    <w:p w14:paraId="00000074" w14:textId="77777777" w:rsidR="00E44BB6" w:rsidRPr="00AC692E" w:rsidRDefault="00000000">
      <w:pPr>
        <w:jc w:val="both"/>
        <w:rPr>
          <w:rFonts w:ascii="Calibri" w:eastAsia="Calibri" w:hAnsi="Calibri" w:cs="Calibri"/>
          <w:sz w:val="24"/>
          <w:szCs w:val="24"/>
        </w:rPr>
      </w:pPr>
      <w:r>
        <w:rPr>
          <w:rFonts w:ascii="Calibri" w:eastAsia="Calibri" w:hAnsi="Calibri" w:cs="Calibri"/>
        </w:rPr>
        <w:t xml:space="preserve">• </w:t>
      </w:r>
      <w:r w:rsidRPr="00AC692E">
        <w:rPr>
          <w:rFonts w:ascii="Calibri" w:eastAsia="Calibri" w:hAnsi="Calibri" w:cs="Calibri"/>
          <w:sz w:val="24"/>
          <w:szCs w:val="24"/>
        </w:rPr>
        <w:t>une cérémonie d’ouverture et de clôture avec présentation de la Déclaration de Bordeaux</w:t>
      </w:r>
    </w:p>
    <w:p w14:paraId="00000075" w14:textId="24D5365A" w:rsidR="00E44BB6" w:rsidRPr="00AC692E" w:rsidRDefault="00000000">
      <w:pPr>
        <w:jc w:val="both"/>
        <w:rPr>
          <w:rFonts w:ascii="Calibri" w:eastAsia="Calibri" w:hAnsi="Calibri" w:cs="Calibri"/>
          <w:sz w:val="24"/>
          <w:szCs w:val="24"/>
        </w:rPr>
      </w:pPr>
      <w:r w:rsidRPr="00AC692E">
        <w:rPr>
          <w:rFonts w:ascii="Calibri" w:eastAsia="Calibri" w:hAnsi="Calibri" w:cs="Calibri"/>
          <w:sz w:val="24"/>
          <w:szCs w:val="24"/>
        </w:rPr>
        <w:t>• des p</w:t>
      </w:r>
      <w:r w:rsidR="00AC692E">
        <w:rPr>
          <w:rFonts w:ascii="Calibri" w:eastAsia="Calibri" w:hAnsi="Calibri" w:cs="Calibri"/>
          <w:sz w:val="24"/>
          <w:szCs w:val="24"/>
        </w:rPr>
        <w:t>lénière</w:t>
      </w:r>
      <w:r w:rsidR="00232D66" w:rsidRPr="00AC692E">
        <w:rPr>
          <w:rFonts w:ascii="Calibri" w:eastAsia="Calibri" w:hAnsi="Calibri" w:cs="Calibri"/>
          <w:sz w:val="24"/>
          <w:szCs w:val="24"/>
        </w:rPr>
        <w:t>s</w:t>
      </w:r>
      <w:r w:rsidRPr="00AC692E">
        <w:rPr>
          <w:rFonts w:ascii="Calibri" w:eastAsia="Calibri" w:hAnsi="Calibri" w:cs="Calibri"/>
          <w:sz w:val="24"/>
          <w:szCs w:val="24"/>
        </w:rPr>
        <w:t xml:space="preserve"> politiques articulant ESS et politiques publiques </w:t>
      </w:r>
      <w:r w:rsidR="00AC692E">
        <w:rPr>
          <w:rFonts w:ascii="Calibri" w:eastAsia="Calibri" w:hAnsi="Calibri" w:cs="Calibri"/>
          <w:sz w:val="24"/>
          <w:szCs w:val="24"/>
        </w:rPr>
        <w:t>à différentes échelles</w:t>
      </w:r>
    </w:p>
    <w:p w14:paraId="00000076" w14:textId="77777777" w:rsidR="00E44BB6" w:rsidRPr="00AC692E" w:rsidRDefault="00000000">
      <w:pPr>
        <w:jc w:val="both"/>
        <w:rPr>
          <w:rFonts w:ascii="Calibri" w:eastAsia="Calibri" w:hAnsi="Calibri" w:cs="Calibri"/>
          <w:sz w:val="24"/>
          <w:szCs w:val="24"/>
        </w:rPr>
      </w:pPr>
      <w:r w:rsidRPr="00AC692E">
        <w:rPr>
          <w:rFonts w:ascii="Calibri" w:eastAsia="Calibri" w:hAnsi="Calibri" w:cs="Calibri"/>
          <w:sz w:val="24"/>
          <w:szCs w:val="24"/>
        </w:rPr>
        <w:t>• des plénières thématiques</w:t>
      </w:r>
    </w:p>
    <w:p w14:paraId="00000077" w14:textId="77777777" w:rsidR="00E44BB6" w:rsidRPr="00AC692E" w:rsidRDefault="00000000">
      <w:pPr>
        <w:jc w:val="both"/>
        <w:rPr>
          <w:rFonts w:ascii="Calibri" w:eastAsia="Calibri" w:hAnsi="Calibri" w:cs="Calibri"/>
          <w:sz w:val="24"/>
          <w:szCs w:val="24"/>
        </w:rPr>
      </w:pPr>
      <w:r w:rsidRPr="00AC692E">
        <w:rPr>
          <w:rFonts w:ascii="Calibri" w:eastAsia="Calibri" w:hAnsi="Calibri" w:cs="Calibri"/>
          <w:sz w:val="24"/>
          <w:szCs w:val="24"/>
        </w:rPr>
        <w:t>• des ateliers et des sessions autogérées, issus d’un appel à contributions</w:t>
      </w:r>
    </w:p>
    <w:p w14:paraId="00000078" w14:textId="77777777" w:rsidR="00E44BB6" w:rsidRDefault="00E44BB6">
      <w:pPr>
        <w:jc w:val="both"/>
        <w:rPr>
          <w:rFonts w:ascii="Calibri" w:eastAsia="Calibri" w:hAnsi="Calibri" w:cs="Calibri"/>
        </w:rPr>
      </w:pPr>
    </w:p>
    <w:p w14:paraId="00000079" w14:textId="643FF1DE" w:rsidR="00E44BB6" w:rsidRPr="00AC692E" w:rsidRDefault="00232D66">
      <w:pPr>
        <w:jc w:val="both"/>
        <w:rPr>
          <w:rFonts w:ascii="Calibri" w:eastAsia="Calibri" w:hAnsi="Calibri" w:cs="Calibri"/>
          <w:b/>
          <w:sz w:val="28"/>
          <w:szCs w:val="28"/>
        </w:rPr>
      </w:pPr>
      <w:r w:rsidRPr="00AC692E">
        <w:rPr>
          <w:rFonts w:ascii="Calibri" w:eastAsia="Calibri" w:hAnsi="Calibri" w:cs="Calibri"/>
          <w:b/>
          <w:sz w:val="28"/>
          <w:szCs w:val="28"/>
        </w:rPr>
        <w:t xml:space="preserve">Un espace de stands </w:t>
      </w:r>
    </w:p>
    <w:p w14:paraId="3E10DCBE" w14:textId="06C26A7A" w:rsidR="00232D66" w:rsidRDefault="00AE5E38">
      <w:pPr>
        <w:jc w:val="both"/>
        <w:rPr>
          <w:rFonts w:ascii="Calibri" w:eastAsia="Calibri" w:hAnsi="Calibri" w:cs="Calibri"/>
          <w:sz w:val="24"/>
          <w:szCs w:val="24"/>
        </w:rPr>
      </w:pPr>
      <w:r w:rsidRPr="00AC692E">
        <w:rPr>
          <w:rFonts w:ascii="Calibri" w:eastAsia="Calibri" w:hAnsi="Calibri" w:cs="Calibri"/>
          <w:sz w:val="24"/>
          <w:szCs w:val="24"/>
        </w:rPr>
        <w:t>D</w:t>
      </w:r>
      <w:r>
        <w:rPr>
          <w:rFonts w:ascii="Calibri" w:eastAsia="Calibri" w:hAnsi="Calibri" w:cs="Calibri"/>
          <w:sz w:val="24"/>
          <w:szCs w:val="24"/>
        </w:rPr>
        <w:t xml:space="preserve">’institutionnels, de réseaux ou </w:t>
      </w:r>
      <w:r w:rsidR="00AC692E" w:rsidRPr="00AC692E">
        <w:rPr>
          <w:rFonts w:ascii="Calibri" w:eastAsia="Calibri" w:hAnsi="Calibri" w:cs="Calibri"/>
          <w:sz w:val="24"/>
          <w:szCs w:val="24"/>
        </w:rPr>
        <w:t>d’acteurs ESS, de partenaires sur le lieu du Forum dans le bâtiment central.</w:t>
      </w:r>
    </w:p>
    <w:p w14:paraId="795406C6" w14:textId="363E7982" w:rsidR="00AE5E38" w:rsidRPr="00AE5E38" w:rsidRDefault="00AE5E38">
      <w:pPr>
        <w:jc w:val="both"/>
        <w:rPr>
          <w:rFonts w:ascii="Calibri" w:eastAsia="Calibri" w:hAnsi="Calibri" w:cs="Calibri"/>
        </w:rPr>
      </w:pPr>
      <w:r>
        <w:rPr>
          <w:rFonts w:ascii="Calibri" w:eastAsia="Calibri" w:hAnsi="Calibri" w:cs="Calibri"/>
        </w:rPr>
        <w:t xml:space="preserve">Pour en savoir plus sur la réservation de stands </w:t>
      </w:r>
      <w:hyperlink r:id="rId6" w:history="1">
        <w:r w:rsidRPr="00AE5E38">
          <w:rPr>
            <w:rStyle w:val="Lienhypertexte"/>
            <w:rFonts w:ascii="Calibri" w:eastAsia="Calibri" w:hAnsi="Calibri" w:cs="Calibri"/>
            <w:color w:val="000000" w:themeColor="text1"/>
            <w:u w:val="none"/>
          </w:rPr>
          <w:t>www.bordeauxgsef2025.org</w:t>
        </w:r>
      </w:hyperlink>
    </w:p>
    <w:p w14:paraId="0000007B" w14:textId="77777777" w:rsidR="00E44BB6" w:rsidRDefault="00E44BB6">
      <w:pPr>
        <w:jc w:val="both"/>
        <w:rPr>
          <w:rFonts w:ascii="Calibri" w:eastAsia="Calibri" w:hAnsi="Calibri" w:cs="Calibri"/>
        </w:rPr>
      </w:pPr>
    </w:p>
    <w:p w14:paraId="0000007D" w14:textId="4A1CAB7C" w:rsidR="00E44BB6" w:rsidRPr="00810A55" w:rsidRDefault="00000000">
      <w:pPr>
        <w:jc w:val="both"/>
        <w:rPr>
          <w:rFonts w:ascii="Calibri" w:eastAsia="Calibri" w:hAnsi="Calibri" w:cs="Calibri"/>
          <w:b/>
          <w:sz w:val="24"/>
          <w:szCs w:val="24"/>
        </w:rPr>
      </w:pPr>
      <w:proofErr w:type="gramStart"/>
      <w:r w:rsidRPr="00160CD3">
        <w:rPr>
          <w:rFonts w:ascii="Calibri" w:eastAsia="Calibri" w:hAnsi="Calibri" w:cs="Calibri"/>
          <w:b/>
          <w:sz w:val="28"/>
          <w:szCs w:val="28"/>
        </w:rPr>
        <w:t>une</w:t>
      </w:r>
      <w:proofErr w:type="gramEnd"/>
      <w:r w:rsidRPr="00160CD3">
        <w:rPr>
          <w:rFonts w:ascii="Calibri" w:eastAsia="Calibri" w:hAnsi="Calibri" w:cs="Calibri"/>
          <w:b/>
          <w:sz w:val="28"/>
          <w:szCs w:val="28"/>
        </w:rPr>
        <w:t xml:space="preserve"> dimension de networking</w:t>
      </w:r>
      <w:r w:rsidR="00232D66">
        <w:rPr>
          <w:rFonts w:ascii="Calibri" w:eastAsia="Calibri" w:hAnsi="Calibri" w:cs="Calibri"/>
          <w:b/>
          <w:sz w:val="24"/>
          <w:szCs w:val="24"/>
        </w:rPr>
        <w:t xml:space="preserve"> </w:t>
      </w:r>
      <w:r>
        <w:rPr>
          <w:rFonts w:ascii="Calibri" w:eastAsia="Calibri" w:hAnsi="Calibri" w:cs="Calibri"/>
        </w:rPr>
        <w:t>a</w:t>
      </w:r>
      <w:r w:rsidRPr="00810A55">
        <w:rPr>
          <w:rFonts w:ascii="Calibri" w:eastAsia="Calibri" w:hAnsi="Calibri" w:cs="Calibri"/>
          <w:sz w:val="24"/>
          <w:szCs w:val="24"/>
        </w:rPr>
        <w:t>vec des espaces et des outils de mise en relation</w:t>
      </w:r>
      <w:r w:rsidR="00232D66" w:rsidRPr="00810A55">
        <w:rPr>
          <w:rFonts w:ascii="Calibri" w:eastAsia="Calibri" w:hAnsi="Calibri" w:cs="Calibri"/>
          <w:sz w:val="24"/>
          <w:szCs w:val="24"/>
        </w:rPr>
        <w:t xml:space="preserve"> </w:t>
      </w:r>
      <w:r w:rsidR="00AE5E38">
        <w:rPr>
          <w:rFonts w:ascii="Calibri" w:eastAsia="Calibri" w:hAnsi="Calibri" w:cs="Calibri"/>
          <w:sz w:val="24"/>
          <w:szCs w:val="24"/>
        </w:rPr>
        <w:t>sur le temps du Forum.</w:t>
      </w:r>
    </w:p>
    <w:p w14:paraId="0000007E" w14:textId="77777777" w:rsidR="00E44BB6" w:rsidRDefault="00E44BB6">
      <w:pPr>
        <w:jc w:val="both"/>
        <w:rPr>
          <w:rFonts w:ascii="Calibri" w:eastAsia="Calibri" w:hAnsi="Calibri" w:cs="Calibri"/>
        </w:rPr>
      </w:pPr>
    </w:p>
    <w:p w14:paraId="00000081" w14:textId="1727E526" w:rsidR="00E44BB6" w:rsidRPr="00810A55" w:rsidRDefault="00804DAE" w:rsidP="00EE5A47">
      <w:pPr>
        <w:jc w:val="both"/>
        <w:rPr>
          <w:rFonts w:ascii="Calibri" w:eastAsia="Calibri" w:hAnsi="Calibri" w:cs="Calibri"/>
          <w:sz w:val="24"/>
          <w:szCs w:val="24"/>
        </w:rPr>
      </w:pPr>
      <w:r>
        <w:rPr>
          <w:rFonts w:ascii="Calibri" w:eastAsia="Calibri" w:hAnsi="Calibri" w:cs="Calibri"/>
          <w:b/>
          <w:sz w:val="28"/>
          <w:szCs w:val="28"/>
        </w:rPr>
        <w:lastRenderedPageBreak/>
        <w:t>9</w:t>
      </w:r>
      <w:r w:rsidR="00000000" w:rsidRPr="00810A55">
        <w:rPr>
          <w:rFonts w:ascii="Calibri" w:eastAsia="Calibri" w:hAnsi="Calibri" w:cs="Calibri"/>
          <w:b/>
          <w:sz w:val="28"/>
          <w:szCs w:val="28"/>
        </w:rPr>
        <w:t xml:space="preserve"> parcours territoriaux la veille de l’événement</w:t>
      </w:r>
      <w:r w:rsidR="00232D66">
        <w:rPr>
          <w:rFonts w:ascii="Calibri" w:eastAsia="Calibri" w:hAnsi="Calibri" w:cs="Calibri"/>
          <w:b/>
          <w:sz w:val="24"/>
          <w:szCs w:val="24"/>
        </w:rPr>
        <w:t xml:space="preserve"> </w:t>
      </w:r>
      <w:r w:rsidR="00000000" w:rsidRPr="00810A55">
        <w:rPr>
          <w:rFonts w:ascii="Calibri" w:eastAsia="Calibri" w:hAnsi="Calibri" w:cs="Calibri"/>
          <w:sz w:val="24"/>
          <w:szCs w:val="24"/>
        </w:rPr>
        <w:t>proposés aux participants par la Région Nouvelle-Aquitaine</w:t>
      </w:r>
      <w:r>
        <w:rPr>
          <w:rFonts w:ascii="Calibri" w:eastAsia="Calibri" w:hAnsi="Calibri" w:cs="Calibri"/>
          <w:sz w:val="24"/>
          <w:szCs w:val="24"/>
        </w:rPr>
        <w:t xml:space="preserve">, </w:t>
      </w:r>
      <w:r w:rsidR="00000000" w:rsidRPr="00810A55">
        <w:rPr>
          <w:rFonts w:ascii="Calibri" w:eastAsia="Calibri" w:hAnsi="Calibri" w:cs="Calibri"/>
          <w:sz w:val="24"/>
          <w:szCs w:val="24"/>
        </w:rPr>
        <w:t>le Département de la Girond</w:t>
      </w:r>
      <w:r w:rsidR="00232D66" w:rsidRPr="00810A55">
        <w:rPr>
          <w:rFonts w:ascii="Calibri" w:eastAsia="Calibri" w:hAnsi="Calibri" w:cs="Calibri"/>
          <w:sz w:val="24"/>
          <w:szCs w:val="24"/>
        </w:rPr>
        <w:t>e</w:t>
      </w:r>
      <w:r w:rsidR="00AE5E38">
        <w:rPr>
          <w:rFonts w:ascii="Calibri" w:eastAsia="Calibri" w:hAnsi="Calibri" w:cs="Calibri"/>
          <w:sz w:val="24"/>
          <w:szCs w:val="24"/>
        </w:rPr>
        <w:t xml:space="preserve"> </w:t>
      </w:r>
      <w:r>
        <w:rPr>
          <w:rFonts w:ascii="Calibri" w:eastAsia="Calibri" w:hAnsi="Calibri" w:cs="Calibri"/>
          <w:sz w:val="24"/>
          <w:szCs w:val="24"/>
        </w:rPr>
        <w:t>et la CRESS</w:t>
      </w:r>
      <w:r w:rsidR="00AE5E38">
        <w:rPr>
          <w:rFonts w:ascii="Calibri" w:eastAsia="Calibri" w:hAnsi="Calibri" w:cs="Calibri"/>
          <w:sz w:val="24"/>
          <w:szCs w:val="24"/>
        </w:rPr>
        <w:t xml:space="preserve"> Nouvelle-Aquitaine</w:t>
      </w:r>
      <w:r w:rsidR="00810A55">
        <w:rPr>
          <w:rFonts w:ascii="Calibri" w:eastAsia="Calibri" w:hAnsi="Calibri" w:cs="Calibri"/>
          <w:sz w:val="24"/>
          <w:szCs w:val="24"/>
        </w:rPr>
        <w:t>.</w:t>
      </w:r>
      <w:r w:rsidR="00EE5A47">
        <w:rPr>
          <w:rFonts w:ascii="Calibri" w:eastAsia="Calibri" w:hAnsi="Calibri" w:cs="Calibri"/>
          <w:sz w:val="24"/>
          <w:szCs w:val="24"/>
        </w:rPr>
        <w:t xml:space="preserve"> Ils s’appuient sur les acteurs et les actrices locaux et les collectivités locales. Ils seront organisés la veille du Forum. </w:t>
      </w:r>
      <w:r w:rsidR="00000000" w:rsidRPr="00810A55">
        <w:rPr>
          <w:rFonts w:ascii="Calibri" w:eastAsia="Calibri" w:hAnsi="Calibri" w:cs="Calibri"/>
          <w:sz w:val="24"/>
          <w:szCs w:val="24"/>
        </w:rPr>
        <w:t xml:space="preserve">4 itinéraires </w:t>
      </w:r>
      <w:r w:rsidR="00EE5A47">
        <w:rPr>
          <w:rFonts w:ascii="Calibri" w:eastAsia="Calibri" w:hAnsi="Calibri" w:cs="Calibri"/>
          <w:sz w:val="24"/>
          <w:szCs w:val="24"/>
        </w:rPr>
        <w:t>en Gironde</w:t>
      </w:r>
      <w:r w:rsidR="00000000" w:rsidRPr="00810A55">
        <w:rPr>
          <w:rFonts w:ascii="Calibri" w:eastAsia="Calibri" w:hAnsi="Calibri" w:cs="Calibri"/>
          <w:sz w:val="24"/>
          <w:szCs w:val="24"/>
        </w:rPr>
        <w:t xml:space="preserve"> :</w:t>
      </w:r>
    </w:p>
    <w:p w14:paraId="00000082" w14:textId="77777777"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Médoc</w:t>
      </w:r>
    </w:p>
    <w:p w14:paraId="00000083" w14:textId="799E2180"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xml:space="preserve">• Bassin d’Arcachon </w:t>
      </w:r>
      <w:r w:rsidR="00232D66" w:rsidRPr="00810A55">
        <w:rPr>
          <w:rFonts w:ascii="Calibri" w:eastAsia="Calibri" w:hAnsi="Calibri" w:cs="Calibri"/>
          <w:sz w:val="24"/>
          <w:szCs w:val="24"/>
        </w:rPr>
        <w:t>et</w:t>
      </w:r>
      <w:r w:rsidRPr="00810A55">
        <w:rPr>
          <w:rFonts w:ascii="Calibri" w:eastAsia="Calibri" w:hAnsi="Calibri" w:cs="Calibri"/>
          <w:sz w:val="24"/>
          <w:szCs w:val="24"/>
        </w:rPr>
        <w:t xml:space="preserve"> Val de Leyre</w:t>
      </w:r>
    </w:p>
    <w:p w14:paraId="00000084" w14:textId="16FD459E"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xml:space="preserve">• Libournais </w:t>
      </w:r>
      <w:r w:rsidR="00232D66" w:rsidRPr="00810A55">
        <w:rPr>
          <w:rFonts w:ascii="Calibri" w:eastAsia="Calibri" w:hAnsi="Calibri" w:cs="Calibri"/>
          <w:sz w:val="24"/>
          <w:szCs w:val="24"/>
        </w:rPr>
        <w:t>et</w:t>
      </w:r>
      <w:r w:rsidRPr="00810A55">
        <w:rPr>
          <w:rFonts w:ascii="Calibri" w:eastAsia="Calibri" w:hAnsi="Calibri" w:cs="Calibri"/>
          <w:sz w:val="24"/>
          <w:szCs w:val="24"/>
        </w:rPr>
        <w:t xml:space="preserve"> Haute Gironde</w:t>
      </w:r>
    </w:p>
    <w:p w14:paraId="00000085" w14:textId="24B59B2C" w:rsidR="00E44BB6" w:rsidRDefault="00000000">
      <w:pPr>
        <w:jc w:val="both"/>
        <w:rPr>
          <w:rFonts w:ascii="Calibri" w:eastAsia="Calibri" w:hAnsi="Calibri" w:cs="Calibri"/>
          <w:sz w:val="24"/>
          <w:szCs w:val="24"/>
        </w:rPr>
      </w:pPr>
      <w:r w:rsidRPr="00810A55">
        <w:rPr>
          <w:rFonts w:ascii="Calibri" w:eastAsia="Calibri" w:hAnsi="Calibri" w:cs="Calibri"/>
          <w:sz w:val="24"/>
          <w:szCs w:val="24"/>
        </w:rPr>
        <w:t xml:space="preserve">• Sud-Gironde </w:t>
      </w:r>
      <w:r w:rsidR="00232D66" w:rsidRPr="00810A55">
        <w:rPr>
          <w:rFonts w:ascii="Calibri" w:eastAsia="Calibri" w:hAnsi="Calibri" w:cs="Calibri"/>
          <w:sz w:val="24"/>
          <w:szCs w:val="24"/>
        </w:rPr>
        <w:t xml:space="preserve">et </w:t>
      </w:r>
      <w:r w:rsidRPr="00810A55">
        <w:rPr>
          <w:rFonts w:ascii="Calibri" w:eastAsia="Calibri" w:hAnsi="Calibri" w:cs="Calibri"/>
          <w:sz w:val="24"/>
          <w:szCs w:val="24"/>
        </w:rPr>
        <w:t>Lot-et-Garonne</w:t>
      </w:r>
    </w:p>
    <w:p w14:paraId="506FAFAA" w14:textId="27D586FE" w:rsidR="00EE5A47" w:rsidRPr="00810A55" w:rsidRDefault="00EE5A47">
      <w:pPr>
        <w:jc w:val="both"/>
        <w:rPr>
          <w:rFonts w:ascii="Calibri" w:eastAsia="Calibri" w:hAnsi="Calibri" w:cs="Calibri"/>
          <w:sz w:val="24"/>
          <w:szCs w:val="24"/>
        </w:rPr>
      </w:pPr>
      <w:r>
        <w:rPr>
          <w:rFonts w:ascii="Calibri" w:eastAsia="Calibri" w:hAnsi="Calibri" w:cs="Calibri"/>
          <w:sz w:val="24"/>
          <w:szCs w:val="24"/>
        </w:rPr>
        <w:t>Et 5 propositions dans les départements limitrophes</w:t>
      </w:r>
    </w:p>
    <w:p w14:paraId="00000086" w14:textId="77777777"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xml:space="preserve"> </w:t>
      </w:r>
    </w:p>
    <w:p w14:paraId="00000087" w14:textId="77777777"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Ils intégreront :</w:t>
      </w:r>
    </w:p>
    <w:p w14:paraId="00000088" w14:textId="600929F1"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la visite de 2 sites emblématiques de l’ESS sur le territoire</w:t>
      </w:r>
    </w:p>
    <w:p w14:paraId="00000089" w14:textId="7AB746B2"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xml:space="preserve">• un « Village des initiatives » autour </w:t>
      </w:r>
      <w:r w:rsidR="00AE5E38">
        <w:rPr>
          <w:rFonts w:ascii="Calibri" w:eastAsia="Calibri" w:hAnsi="Calibri" w:cs="Calibri"/>
          <w:sz w:val="24"/>
          <w:szCs w:val="24"/>
        </w:rPr>
        <w:t>d’</w:t>
      </w:r>
      <w:r w:rsidRPr="00810A55">
        <w:rPr>
          <w:rFonts w:ascii="Calibri" w:eastAsia="Calibri" w:hAnsi="Calibri" w:cs="Calibri"/>
          <w:sz w:val="24"/>
          <w:szCs w:val="24"/>
        </w:rPr>
        <w:t>acteurs locaux de l’ESS sur des thématiques variées</w:t>
      </w:r>
      <w:r w:rsidR="00810A55">
        <w:rPr>
          <w:rFonts w:ascii="Calibri" w:eastAsia="Calibri" w:hAnsi="Calibri" w:cs="Calibri"/>
          <w:sz w:val="24"/>
          <w:szCs w:val="24"/>
        </w:rPr>
        <w:t xml:space="preserve"> </w:t>
      </w:r>
    </w:p>
    <w:p w14:paraId="0000008A" w14:textId="77777777"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la rencontre avec des partenaires institutionnels</w:t>
      </w:r>
    </w:p>
    <w:p w14:paraId="0000008B" w14:textId="77777777" w:rsidR="00E44BB6" w:rsidRPr="00810A55" w:rsidRDefault="00000000">
      <w:pPr>
        <w:jc w:val="both"/>
        <w:rPr>
          <w:rFonts w:ascii="Calibri" w:eastAsia="Calibri" w:hAnsi="Calibri" w:cs="Calibri"/>
          <w:sz w:val="24"/>
          <w:szCs w:val="24"/>
        </w:rPr>
      </w:pPr>
      <w:r w:rsidRPr="00810A55">
        <w:rPr>
          <w:rFonts w:ascii="Calibri" w:eastAsia="Calibri" w:hAnsi="Calibri" w:cs="Calibri"/>
          <w:sz w:val="24"/>
          <w:szCs w:val="24"/>
        </w:rPr>
        <w:t>• une dimension touristique et gastronomique.</w:t>
      </w:r>
    </w:p>
    <w:p w14:paraId="0000008C" w14:textId="77777777" w:rsidR="00E44BB6" w:rsidRDefault="00E44BB6">
      <w:pPr>
        <w:jc w:val="both"/>
        <w:rPr>
          <w:rFonts w:ascii="Calibri" w:eastAsia="Calibri" w:hAnsi="Calibri" w:cs="Calibri"/>
        </w:rPr>
      </w:pPr>
    </w:p>
    <w:p w14:paraId="0000008D" w14:textId="77777777" w:rsidR="00E44BB6" w:rsidRPr="00810A55" w:rsidRDefault="00000000">
      <w:pPr>
        <w:jc w:val="both"/>
        <w:rPr>
          <w:rFonts w:ascii="Calibri" w:eastAsia="Calibri" w:hAnsi="Calibri" w:cs="Calibri"/>
          <w:b/>
          <w:sz w:val="28"/>
          <w:szCs w:val="28"/>
        </w:rPr>
      </w:pPr>
      <w:proofErr w:type="gramStart"/>
      <w:r w:rsidRPr="00810A55">
        <w:rPr>
          <w:rFonts w:ascii="Calibri" w:eastAsia="Calibri" w:hAnsi="Calibri" w:cs="Calibri"/>
          <w:b/>
          <w:sz w:val="28"/>
          <w:szCs w:val="28"/>
        </w:rPr>
        <w:t>une</w:t>
      </w:r>
      <w:proofErr w:type="gramEnd"/>
      <w:r w:rsidRPr="00810A55">
        <w:rPr>
          <w:rFonts w:ascii="Calibri" w:eastAsia="Calibri" w:hAnsi="Calibri" w:cs="Calibri"/>
          <w:b/>
          <w:sz w:val="28"/>
          <w:szCs w:val="28"/>
        </w:rPr>
        <w:t xml:space="preserve"> exigence d’événement écoconçu et sobre</w:t>
      </w:r>
    </w:p>
    <w:p w14:paraId="0000008F" w14:textId="7F463501" w:rsidR="00E44BB6" w:rsidRPr="00810A55" w:rsidRDefault="00810A55">
      <w:pPr>
        <w:jc w:val="both"/>
        <w:rPr>
          <w:rFonts w:ascii="Calibri" w:eastAsia="Calibri" w:hAnsi="Calibri" w:cs="Calibri"/>
          <w:sz w:val="24"/>
          <w:szCs w:val="24"/>
        </w:rPr>
      </w:pPr>
      <w:proofErr w:type="gramStart"/>
      <w:r w:rsidRPr="00810A55">
        <w:rPr>
          <w:rFonts w:ascii="Calibri" w:eastAsia="Calibri" w:hAnsi="Calibri" w:cs="Calibri"/>
          <w:sz w:val="24"/>
          <w:szCs w:val="24"/>
        </w:rPr>
        <w:t>sur</w:t>
      </w:r>
      <w:proofErr w:type="gramEnd"/>
      <w:r w:rsidRPr="00810A55">
        <w:rPr>
          <w:rFonts w:ascii="Calibri" w:eastAsia="Calibri" w:hAnsi="Calibri" w:cs="Calibri"/>
          <w:sz w:val="24"/>
          <w:szCs w:val="24"/>
        </w:rPr>
        <w:t xml:space="preserve"> le lieu du Forum dans le bâtiment central. </w:t>
      </w:r>
    </w:p>
    <w:p w14:paraId="2E473499" w14:textId="77777777" w:rsidR="00810A55" w:rsidRDefault="00810A55">
      <w:pPr>
        <w:jc w:val="both"/>
        <w:rPr>
          <w:rFonts w:ascii="Calibri" w:eastAsia="Calibri" w:hAnsi="Calibri" w:cs="Calibri"/>
        </w:rPr>
      </w:pPr>
    </w:p>
    <w:p w14:paraId="00000090" w14:textId="77777777" w:rsidR="00E44BB6" w:rsidRPr="00810A55" w:rsidRDefault="00000000">
      <w:pPr>
        <w:jc w:val="both"/>
        <w:rPr>
          <w:rFonts w:ascii="Calibri" w:eastAsia="Calibri" w:hAnsi="Calibri" w:cs="Calibri"/>
          <w:sz w:val="28"/>
          <w:szCs w:val="28"/>
        </w:rPr>
      </w:pPr>
      <w:proofErr w:type="gramStart"/>
      <w:r w:rsidRPr="00810A55">
        <w:rPr>
          <w:rFonts w:ascii="Calibri" w:eastAsia="Calibri" w:hAnsi="Calibri" w:cs="Calibri"/>
          <w:b/>
          <w:sz w:val="28"/>
          <w:szCs w:val="28"/>
        </w:rPr>
        <w:t>une</w:t>
      </w:r>
      <w:proofErr w:type="gramEnd"/>
      <w:r w:rsidRPr="00810A55">
        <w:rPr>
          <w:rFonts w:ascii="Calibri" w:eastAsia="Calibri" w:hAnsi="Calibri" w:cs="Calibri"/>
          <w:b/>
          <w:sz w:val="28"/>
          <w:szCs w:val="28"/>
        </w:rPr>
        <w:t xml:space="preserve"> programmation culturelle et des animations</w:t>
      </w:r>
      <w:r w:rsidRPr="00810A55">
        <w:rPr>
          <w:rFonts w:ascii="Calibri" w:eastAsia="Calibri" w:hAnsi="Calibri" w:cs="Calibri"/>
          <w:sz w:val="28"/>
          <w:szCs w:val="28"/>
        </w:rPr>
        <w:t xml:space="preserve"> </w:t>
      </w:r>
      <w:r w:rsidRPr="00810A55">
        <w:rPr>
          <w:rFonts w:ascii="Calibri" w:eastAsia="Calibri" w:hAnsi="Calibri" w:cs="Calibri"/>
          <w:sz w:val="24"/>
          <w:szCs w:val="24"/>
        </w:rPr>
        <w:t>en centre-ville</w:t>
      </w:r>
    </w:p>
    <w:p w14:paraId="00000092" w14:textId="77777777" w:rsidR="00E44BB6" w:rsidRDefault="00E44BB6">
      <w:pPr>
        <w:jc w:val="both"/>
        <w:rPr>
          <w:rFonts w:ascii="Calibri" w:eastAsia="Calibri" w:hAnsi="Calibri" w:cs="Calibri"/>
        </w:rPr>
      </w:pPr>
    </w:p>
    <w:p w14:paraId="00000094" w14:textId="7734B387" w:rsidR="00E44BB6" w:rsidRPr="00810A55" w:rsidRDefault="0071710A">
      <w:pPr>
        <w:jc w:val="both"/>
        <w:rPr>
          <w:rFonts w:ascii="Calibri" w:eastAsia="Calibri" w:hAnsi="Calibri" w:cs="Calibri"/>
          <w:sz w:val="28"/>
          <w:szCs w:val="28"/>
        </w:rPr>
      </w:pPr>
      <w:r w:rsidRPr="00810A55">
        <w:rPr>
          <w:rFonts w:ascii="Calibri" w:eastAsia="Calibri" w:hAnsi="Calibri" w:cs="Calibri"/>
          <w:sz w:val="28"/>
          <w:szCs w:val="28"/>
        </w:rPr>
        <w:t>Une implication de la jeunesse</w:t>
      </w:r>
    </w:p>
    <w:p w14:paraId="7D9D9EFE" w14:textId="77777777" w:rsidR="00AE5E38" w:rsidRPr="00AE5E38" w:rsidRDefault="00AE5E38" w:rsidP="00AE5E38">
      <w:pPr>
        <w:jc w:val="both"/>
        <w:rPr>
          <w:rFonts w:ascii="Calibri" w:eastAsia="Calibri" w:hAnsi="Calibri" w:cs="Calibri"/>
          <w:sz w:val="24"/>
          <w:szCs w:val="24"/>
        </w:rPr>
      </w:pPr>
      <w:r w:rsidRPr="00AE5E38">
        <w:rPr>
          <w:rFonts w:ascii="Calibri" w:eastAsia="Calibri" w:hAnsi="Calibri" w:cs="Calibri"/>
          <w:sz w:val="24"/>
          <w:szCs w:val="24"/>
        </w:rPr>
        <w:t>• La jeunesse sera présente par la mobilisation réalisée par le GSEF lui-même dans le prolongement de l’appel à la jeunesse de Dakar. Cette action a pour but d’amener à une déclaration à Bordeaux mais aussi de faire venir des jeunes à Bordeaux notamment d’Afrique de l’Ouest, en s’appuyant sur les collectifs jeunesse.</w:t>
      </w:r>
    </w:p>
    <w:p w14:paraId="22E97D72" w14:textId="77777777" w:rsidR="00AE5E38" w:rsidRPr="00AE5E38" w:rsidRDefault="00AE5E38" w:rsidP="00AE5E38">
      <w:pPr>
        <w:jc w:val="both"/>
        <w:rPr>
          <w:rFonts w:ascii="Calibri" w:eastAsia="Calibri" w:hAnsi="Calibri" w:cs="Calibri"/>
          <w:sz w:val="24"/>
          <w:szCs w:val="24"/>
        </w:rPr>
      </w:pPr>
      <w:r w:rsidRPr="00AE5E38">
        <w:rPr>
          <w:rFonts w:ascii="Calibri" w:eastAsia="Calibri" w:hAnsi="Calibri" w:cs="Calibri"/>
          <w:sz w:val="24"/>
          <w:szCs w:val="24"/>
        </w:rPr>
        <w:t>• Une attention particulière sera également accordée pour impliquer localement le public 15-25 ans en amont par des projets ou pendant l’événement. Il s’agit à la fois d’attirer les jeunes au Forum mais aussi de leur donner l’occasion d’en apprendre plus sur l’ESS. Ce mode d’entreprendre ne pourra en effet se développer qu’en embarquant les nouvelles générations.</w:t>
      </w:r>
    </w:p>
    <w:p w14:paraId="727E4BF6" w14:textId="37FEC9A0" w:rsidR="00AE5E38" w:rsidRPr="00AE5E38" w:rsidRDefault="00AE5E38" w:rsidP="00AE5E38">
      <w:pPr>
        <w:jc w:val="both"/>
        <w:rPr>
          <w:rFonts w:ascii="Calibri" w:eastAsia="Calibri" w:hAnsi="Calibri" w:cs="Calibri"/>
          <w:sz w:val="24"/>
          <w:szCs w:val="24"/>
        </w:rPr>
      </w:pPr>
      <w:r w:rsidRPr="00AE5E38">
        <w:rPr>
          <w:rFonts w:ascii="Calibri" w:eastAsia="Calibri" w:hAnsi="Calibri" w:cs="Calibri"/>
          <w:sz w:val="24"/>
          <w:szCs w:val="24"/>
        </w:rPr>
        <w:t>• Un groupe « jeunesse</w:t>
      </w:r>
      <w:r>
        <w:rPr>
          <w:rFonts w:ascii="Calibri" w:eastAsia="Calibri" w:hAnsi="Calibri" w:cs="Calibri"/>
          <w:sz w:val="24"/>
          <w:szCs w:val="24"/>
        </w:rPr>
        <w:t xml:space="preserve"> </w:t>
      </w:r>
      <w:r w:rsidRPr="00AE5E38">
        <w:rPr>
          <w:rFonts w:ascii="Calibri" w:eastAsia="Calibri" w:hAnsi="Calibri" w:cs="Calibri"/>
          <w:sz w:val="24"/>
          <w:szCs w:val="24"/>
        </w:rPr>
        <w:t>» inter-collectivités, avec la Chambre régionale de l’ESS Nouvelle-Aquitaine et le secrétariat général du GSEF travaille à la dimension jeunesse du Forum voulue comme un axe transversal fort de l’événement.</w:t>
      </w:r>
    </w:p>
    <w:p w14:paraId="2A24DF17" w14:textId="77777777" w:rsidR="0079051F" w:rsidRPr="00AE5E38" w:rsidRDefault="0079051F" w:rsidP="0079051F">
      <w:pPr>
        <w:jc w:val="both"/>
        <w:rPr>
          <w:rFonts w:ascii="Calibri" w:eastAsia="Calibri" w:hAnsi="Calibri" w:cs="Calibri"/>
          <w:sz w:val="24"/>
          <w:szCs w:val="24"/>
        </w:rPr>
      </w:pPr>
      <w:r w:rsidRPr="00AE5E38">
        <w:rPr>
          <w:rFonts w:ascii="Calibri" w:eastAsia="Calibri" w:hAnsi="Calibri" w:cs="Calibri"/>
          <w:sz w:val="24"/>
          <w:szCs w:val="24"/>
        </w:rPr>
        <w:t>Cela pourra prendre la forme de différentes propositions faites aux jeunes :</w:t>
      </w:r>
    </w:p>
    <w:p w14:paraId="638F3079" w14:textId="77777777" w:rsidR="0079051F" w:rsidRPr="00AE5E38" w:rsidRDefault="0079051F" w:rsidP="0079051F">
      <w:pPr>
        <w:jc w:val="both"/>
        <w:rPr>
          <w:rFonts w:ascii="Calibri" w:eastAsia="Calibri" w:hAnsi="Calibri" w:cs="Calibri"/>
          <w:sz w:val="24"/>
          <w:szCs w:val="24"/>
        </w:rPr>
      </w:pPr>
      <w:r w:rsidRPr="00AE5E38">
        <w:rPr>
          <w:rFonts w:ascii="Calibri" w:eastAsia="Calibri" w:hAnsi="Calibri" w:cs="Calibri"/>
          <w:sz w:val="24"/>
          <w:szCs w:val="24"/>
        </w:rPr>
        <w:t>- un parcours pour les élèves de seconde avec une demi- journée de sensibilisation à l’ESS et une autre demi-journée sur le site du Forum ;</w:t>
      </w:r>
    </w:p>
    <w:p w14:paraId="074377DD" w14:textId="77777777" w:rsidR="0079051F" w:rsidRPr="00AE5E38" w:rsidRDefault="0079051F" w:rsidP="0079051F">
      <w:pPr>
        <w:jc w:val="both"/>
        <w:rPr>
          <w:rFonts w:ascii="Calibri" w:eastAsia="Calibri" w:hAnsi="Calibri" w:cs="Calibri"/>
          <w:sz w:val="24"/>
          <w:szCs w:val="24"/>
        </w:rPr>
      </w:pPr>
      <w:r w:rsidRPr="00AE5E38">
        <w:rPr>
          <w:rFonts w:ascii="Calibri" w:eastAsia="Calibri" w:hAnsi="Calibri" w:cs="Calibri"/>
          <w:sz w:val="24"/>
          <w:szCs w:val="24"/>
        </w:rPr>
        <w:t>- une campagne d’information auprès des étudiants (aﬃchage, conférence et ateliers…)</w:t>
      </w:r>
    </w:p>
    <w:p w14:paraId="425A0DF6" w14:textId="77777777" w:rsidR="0079051F" w:rsidRPr="00AE5E38" w:rsidRDefault="0079051F" w:rsidP="0079051F">
      <w:pPr>
        <w:jc w:val="both"/>
        <w:rPr>
          <w:rFonts w:ascii="Calibri" w:eastAsia="Calibri" w:hAnsi="Calibri" w:cs="Calibri"/>
          <w:sz w:val="24"/>
          <w:szCs w:val="24"/>
        </w:rPr>
      </w:pPr>
      <w:r w:rsidRPr="00AE5E38">
        <w:rPr>
          <w:rFonts w:ascii="Calibri" w:eastAsia="Calibri" w:hAnsi="Calibri" w:cs="Calibri"/>
          <w:sz w:val="24"/>
          <w:szCs w:val="24"/>
        </w:rPr>
        <w:t>- la création d’une coopérative éphémère pendant le Forum avec des NEET (jeunes ni en emploi, ni en études, ni en formation).</w:t>
      </w:r>
    </w:p>
    <w:p w14:paraId="3374FD44" w14:textId="360AAFD4" w:rsidR="0079051F" w:rsidRPr="00AE5E38" w:rsidRDefault="0079051F" w:rsidP="002214A6">
      <w:pPr>
        <w:jc w:val="both"/>
        <w:rPr>
          <w:rFonts w:ascii="Calibri" w:eastAsia="Calibri" w:hAnsi="Calibri" w:cs="Calibri"/>
          <w:sz w:val="24"/>
          <w:szCs w:val="24"/>
        </w:rPr>
      </w:pPr>
      <w:r w:rsidRPr="00AE5E38">
        <w:rPr>
          <w:rFonts w:ascii="Calibri" w:eastAsia="Calibri" w:hAnsi="Calibri" w:cs="Calibri"/>
          <w:sz w:val="24"/>
          <w:szCs w:val="24"/>
        </w:rPr>
        <w:lastRenderedPageBreak/>
        <w:t>Un concours d’innovation sociale et une présence active et adaptée sur les réseaux sociaux viendraient compléter le dispositif à destination localement des jeunes.</w:t>
      </w:r>
    </w:p>
    <w:p w14:paraId="0000009F" w14:textId="77777777" w:rsidR="00E44BB6" w:rsidRDefault="00E44BB6">
      <w:pPr>
        <w:jc w:val="both"/>
        <w:rPr>
          <w:rFonts w:ascii="Calibri" w:eastAsia="Calibri" w:hAnsi="Calibri" w:cs="Calibri"/>
        </w:rPr>
      </w:pPr>
    </w:p>
    <w:p w14:paraId="000000A1" w14:textId="215B6BBD" w:rsidR="00E44BB6" w:rsidRPr="0079051F" w:rsidRDefault="00000000">
      <w:pPr>
        <w:jc w:val="both"/>
        <w:rPr>
          <w:rFonts w:ascii="Calibri" w:eastAsia="Calibri" w:hAnsi="Calibri" w:cs="Calibri"/>
          <w:sz w:val="28"/>
          <w:szCs w:val="28"/>
        </w:rPr>
      </w:pPr>
      <w:r w:rsidRPr="0079051F">
        <w:rPr>
          <w:rFonts w:ascii="Calibri" w:eastAsia="Calibri" w:hAnsi="Calibri" w:cs="Calibri"/>
          <w:sz w:val="28"/>
          <w:szCs w:val="28"/>
        </w:rPr>
        <w:t xml:space="preserve">Des acteurs locaux de l’ESS mis en avant </w:t>
      </w:r>
    </w:p>
    <w:p w14:paraId="000000A2" w14:textId="78B6109F"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 Au-delà de la participation au Forum et des parcours territoriaux, </w:t>
      </w:r>
      <w:r w:rsidR="0071710A" w:rsidRPr="00D87698">
        <w:rPr>
          <w:rFonts w:ascii="Calibri" w:eastAsia="Calibri" w:hAnsi="Calibri" w:cs="Calibri"/>
          <w:sz w:val="24"/>
          <w:szCs w:val="24"/>
        </w:rPr>
        <w:t>ces entreprises de l’ESS</w:t>
      </w:r>
      <w:r w:rsidRPr="00D87698">
        <w:rPr>
          <w:rFonts w:ascii="Calibri" w:eastAsia="Calibri" w:hAnsi="Calibri" w:cs="Calibri"/>
          <w:sz w:val="24"/>
          <w:szCs w:val="24"/>
        </w:rPr>
        <w:t xml:space="preserve"> s</w:t>
      </w:r>
      <w:r w:rsidR="0079051F" w:rsidRPr="00D87698">
        <w:rPr>
          <w:rFonts w:ascii="Calibri" w:eastAsia="Calibri" w:hAnsi="Calibri" w:cs="Calibri"/>
          <w:sz w:val="24"/>
          <w:szCs w:val="24"/>
        </w:rPr>
        <w:t>er</w:t>
      </w:r>
      <w:r w:rsidRPr="00D87698">
        <w:rPr>
          <w:rFonts w:ascii="Calibri" w:eastAsia="Calibri" w:hAnsi="Calibri" w:cs="Calibri"/>
          <w:sz w:val="24"/>
          <w:szCs w:val="24"/>
        </w:rPr>
        <w:t xml:space="preserve">ont </w:t>
      </w:r>
      <w:r w:rsidR="00D87698" w:rsidRPr="00D87698">
        <w:rPr>
          <w:rFonts w:ascii="Calibri" w:eastAsia="Calibri" w:hAnsi="Calibri" w:cs="Calibri"/>
          <w:sz w:val="24"/>
          <w:szCs w:val="24"/>
        </w:rPr>
        <w:t>mobilisées</w:t>
      </w:r>
      <w:r w:rsidRPr="00D87698">
        <w:rPr>
          <w:rFonts w:ascii="Calibri" w:eastAsia="Calibri" w:hAnsi="Calibri" w:cs="Calibri"/>
          <w:sz w:val="24"/>
          <w:szCs w:val="24"/>
        </w:rPr>
        <w:t xml:space="preserve"> pour répondre aux marchés de prestations dans le cadre d’une démarche d’achat responsable.</w:t>
      </w:r>
    </w:p>
    <w:p w14:paraId="000000A3" w14:textId="67651154"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Une possibilité sera offerte de valoriser leurs produits et services sur une « place de marché</w:t>
      </w:r>
      <w:r w:rsidR="0087249F">
        <w:rPr>
          <w:rFonts w:ascii="Calibri" w:eastAsia="Calibri" w:hAnsi="Calibri" w:cs="Calibri"/>
          <w:sz w:val="24"/>
          <w:szCs w:val="24"/>
        </w:rPr>
        <w:t> </w:t>
      </w:r>
      <w:r w:rsidRPr="00D87698">
        <w:rPr>
          <w:rFonts w:ascii="Calibri" w:eastAsia="Calibri" w:hAnsi="Calibri" w:cs="Calibri"/>
          <w:sz w:val="24"/>
          <w:szCs w:val="24"/>
        </w:rPr>
        <w:t>».</w:t>
      </w:r>
    </w:p>
    <w:p w14:paraId="0C657B2C" w14:textId="77777777" w:rsidR="00DF0A91" w:rsidRDefault="00DF0A91">
      <w:pPr>
        <w:jc w:val="both"/>
        <w:rPr>
          <w:rFonts w:ascii="Calibri" w:eastAsia="Calibri" w:hAnsi="Calibri" w:cs="Calibri"/>
        </w:rPr>
      </w:pPr>
    </w:p>
    <w:p w14:paraId="000000A8" w14:textId="77088EBE" w:rsidR="00E44BB6" w:rsidRPr="0079051F" w:rsidRDefault="00000000">
      <w:pPr>
        <w:jc w:val="both"/>
        <w:rPr>
          <w:rFonts w:ascii="Calibri" w:eastAsia="Calibri" w:hAnsi="Calibri" w:cs="Calibri"/>
          <w:sz w:val="28"/>
          <w:szCs w:val="28"/>
        </w:rPr>
      </w:pPr>
      <w:r w:rsidRPr="0079051F">
        <w:rPr>
          <w:rFonts w:ascii="Calibri" w:eastAsia="Calibri" w:hAnsi="Calibri" w:cs="Calibri"/>
          <w:sz w:val="28"/>
          <w:szCs w:val="28"/>
        </w:rPr>
        <w:t xml:space="preserve">Un lancement officiel le </w:t>
      </w:r>
      <w:r w:rsidR="007D5BCF">
        <w:rPr>
          <w:rFonts w:ascii="Calibri" w:eastAsia="Calibri" w:hAnsi="Calibri" w:cs="Calibri"/>
          <w:sz w:val="28"/>
          <w:szCs w:val="28"/>
        </w:rPr>
        <w:t>3</w:t>
      </w:r>
      <w:r w:rsidRPr="0079051F">
        <w:rPr>
          <w:rFonts w:ascii="Calibri" w:eastAsia="Calibri" w:hAnsi="Calibri" w:cs="Calibri"/>
          <w:sz w:val="28"/>
          <w:szCs w:val="28"/>
        </w:rPr>
        <w:t xml:space="preserve"> </w:t>
      </w:r>
      <w:r w:rsidR="007D5BCF">
        <w:rPr>
          <w:rFonts w:ascii="Calibri" w:eastAsia="Calibri" w:hAnsi="Calibri" w:cs="Calibri"/>
          <w:sz w:val="28"/>
          <w:szCs w:val="28"/>
        </w:rPr>
        <w:t>décembre</w:t>
      </w:r>
      <w:r w:rsidRPr="0079051F">
        <w:rPr>
          <w:rFonts w:ascii="Calibri" w:eastAsia="Calibri" w:hAnsi="Calibri" w:cs="Calibri"/>
          <w:sz w:val="28"/>
          <w:szCs w:val="28"/>
        </w:rPr>
        <w:t xml:space="preserve"> 2024 - cour de l’Hôtel de Ville</w:t>
      </w:r>
    </w:p>
    <w:p w14:paraId="53F6FBE6" w14:textId="77777777" w:rsidR="007D5BCF" w:rsidRDefault="00DF0A91">
      <w:pPr>
        <w:jc w:val="both"/>
        <w:rPr>
          <w:rFonts w:ascii="Calibri" w:eastAsia="Calibri" w:hAnsi="Calibri" w:cs="Calibri"/>
          <w:sz w:val="24"/>
          <w:szCs w:val="24"/>
        </w:rPr>
      </w:pPr>
      <w:r w:rsidRPr="00D87698">
        <w:rPr>
          <w:rFonts w:ascii="Calibri" w:eastAsia="Calibri" w:hAnsi="Calibri" w:cs="Calibri"/>
          <w:sz w:val="24"/>
          <w:szCs w:val="24"/>
        </w:rPr>
        <w:t xml:space="preserve">Afin de rendre visible et diffuser la dynamique de mobilisation autour de Bordeaux GSEF 2025 localement, nationalement et internationalement, il a été décidé de créer un temps fort porteur de l’esprit voulu pour cette édition du Forum mondial de l’ESS (coopération, co-construction, jeunesse) et relayé médiatiquement. </w:t>
      </w:r>
    </w:p>
    <w:p w14:paraId="0D7D927C" w14:textId="77777777" w:rsidR="007D5BCF" w:rsidRDefault="007D5BCF">
      <w:pPr>
        <w:jc w:val="both"/>
        <w:rPr>
          <w:rFonts w:ascii="Calibri" w:eastAsia="Calibri" w:hAnsi="Calibri" w:cs="Calibri"/>
          <w:sz w:val="24"/>
          <w:szCs w:val="24"/>
        </w:rPr>
      </w:pPr>
      <w:r w:rsidRPr="007D5BCF">
        <w:rPr>
          <w:rFonts w:ascii="Calibri" w:eastAsia="Calibri" w:hAnsi="Calibri" w:cs="Calibri"/>
          <w:sz w:val="24"/>
          <w:szCs w:val="24"/>
        </w:rPr>
        <w:t xml:space="preserve">Le </w:t>
      </w:r>
      <w:proofErr w:type="gramStart"/>
      <w:r w:rsidRPr="007D5BCF">
        <w:rPr>
          <w:rFonts w:ascii="Calibri" w:eastAsia="Calibri" w:hAnsi="Calibri" w:cs="Calibri"/>
          <w:sz w:val="24"/>
          <w:szCs w:val="24"/>
        </w:rPr>
        <w:t>Maire</w:t>
      </w:r>
      <w:proofErr w:type="gramEnd"/>
      <w:r w:rsidRPr="007D5BCF">
        <w:rPr>
          <w:rFonts w:ascii="Calibri" w:eastAsia="Calibri" w:hAnsi="Calibri" w:cs="Calibri"/>
          <w:sz w:val="24"/>
          <w:szCs w:val="24"/>
        </w:rPr>
        <w:t xml:space="preserve"> de Bordeaux, les présidents de la Région Nouvelle-Aquitaine, du Département de la Gironde, de Bordeaux Métropole et de la CRESS NA prendront la parole. Ils accueilleront Benoît Hamon, président d’ESS France venu pour l’événement.</w:t>
      </w:r>
      <w:r>
        <w:rPr>
          <w:rFonts w:ascii="Calibri" w:eastAsia="Calibri" w:hAnsi="Calibri" w:cs="Calibri"/>
          <w:sz w:val="24"/>
          <w:szCs w:val="24"/>
        </w:rPr>
        <w:t xml:space="preserve"> </w:t>
      </w:r>
    </w:p>
    <w:p w14:paraId="000000AB" w14:textId="50FACF14" w:rsidR="00E44BB6" w:rsidRPr="00D87698" w:rsidRDefault="00DF0A91">
      <w:pPr>
        <w:jc w:val="both"/>
        <w:rPr>
          <w:rFonts w:ascii="Calibri" w:eastAsia="Calibri" w:hAnsi="Calibri" w:cs="Calibri"/>
          <w:sz w:val="24"/>
          <w:szCs w:val="24"/>
        </w:rPr>
      </w:pPr>
      <w:r w:rsidRPr="00D87698">
        <w:rPr>
          <w:rFonts w:ascii="Calibri" w:eastAsia="Calibri" w:hAnsi="Calibri" w:cs="Calibri"/>
          <w:sz w:val="24"/>
          <w:szCs w:val="24"/>
        </w:rPr>
        <w:t>Une structure en bois Bordeaux GSEF 2025</w:t>
      </w:r>
      <w:r w:rsidR="007D5BCF">
        <w:rPr>
          <w:rFonts w:ascii="Calibri" w:eastAsia="Calibri" w:hAnsi="Calibri" w:cs="Calibri"/>
          <w:sz w:val="24"/>
          <w:szCs w:val="24"/>
        </w:rPr>
        <w:t xml:space="preserve"> sera</w:t>
      </w:r>
      <w:r w:rsidRPr="00D87698">
        <w:rPr>
          <w:rFonts w:ascii="Calibri" w:eastAsia="Calibri" w:hAnsi="Calibri" w:cs="Calibri"/>
          <w:sz w:val="24"/>
          <w:szCs w:val="24"/>
        </w:rPr>
        <w:t xml:space="preserve"> installée dans l</w:t>
      </w:r>
      <w:r w:rsidR="0079051F" w:rsidRPr="00D87698">
        <w:rPr>
          <w:rFonts w:ascii="Calibri" w:eastAsia="Calibri" w:hAnsi="Calibri" w:cs="Calibri"/>
          <w:sz w:val="24"/>
          <w:szCs w:val="24"/>
        </w:rPr>
        <w:t xml:space="preserve">es jardins </w:t>
      </w:r>
      <w:r w:rsidRPr="00D87698">
        <w:rPr>
          <w:rFonts w:ascii="Calibri" w:eastAsia="Calibri" w:hAnsi="Calibri" w:cs="Calibri"/>
          <w:sz w:val="24"/>
          <w:szCs w:val="24"/>
        </w:rPr>
        <w:t xml:space="preserve">de l’Hôtel de Ville pour </w:t>
      </w:r>
      <w:r w:rsidR="007D5BCF">
        <w:rPr>
          <w:rFonts w:ascii="Calibri" w:eastAsia="Calibri" w:hAnsi="Calibri" w:cs="Calibri"/>
          <w:sz w:val="24"/>
          <w:szCs w:val="24"/>
        </w:rPr>
        <w:t>clôturer</w:t>
      </w:r>
      <w:r w:rsidRPr="00D87698">
        <w:rPr>
          <w:rFonts w:ascii="Calibri" w:eastAsia="Calibri" w:hAnsi="Calibri" w:cs="Calibri"/>
          <w:sz w:val="24"/>
          <w:szCs w:val="24"/>
        </w:rPr>
        <w:t xml:space="preserve"> </w:t>
      </w:r>
      <w:r w:rsidR="007D5BCF">
        <w:rPr>
          <w:rFonts w:ascii="Calibri" w:eastAsia="Calibri" w:hAnsi="Calibri" w:cs="Calibri"/>
          <w:sz w:val="24"/>
          <w:szCs w:val="24"/>
        </w:rPr>
        <w:t>le</w:t>
      </w:r>
      <w:r w:rsidRPr="00D87698">
        <w:rPr>
          <w:rFonts w:ascii="Calibri" w:eastAsia="Calibri" w:hAnsi="Calibri" w:cs="Calibri"/>
          <w:sz w:val="24"/>
          <w:szCs w:val="24"/>
        </w:rPr>
        <w:t xml:space="preserve"> Mois de l’ESS</w:t>
      </w:r>
      <w:r w:rsidR="004F1D83">
        <w:rPr>
          <w:rFonts w:ascii="Calibri" w:eastAsia="Calibri" w:hAnsi="Calibri" w:cs="Calibri"/>
          <w:sz w:val="24"/>
          <w:szCs w:val="24"/>
        </w:rPr>
        <w:t xml:space="preserve">. Elle fera </w:t>
      </w:r>
      <w:r w:rsidRPr="00D87698">
        <w:rPr>
          <w:rFonts w:ascii="Calibri" w:eastAsia="Calibri" w:hAnsi="Calibri" w:cs="Calibri"/>
          <w:sz w:val="24"/>
          <w:szCs w:val="24"/>
        </w:rPr>
        <w:t>l’objet d’un chantier participatif pour la finaliser. Durant l’année précédant le Forum, elle sera déplacée dans l’espace public pour aller à la rencontre des habitants.</w:t>
      </w:r>
    </w:p>
    <w:p w14:paraId="000000AC" w14:textId="77777777" w:rsidR="00E44BB6" w:rsidRDefault="00E44BB6">
      <w:pPr>
        <w:jc w:val="both"/>
        <w:rPr>
          <w:rFonts w:ascii="Calibri" w:eastAsia="Calibri" w:hAnsi="Calibri" w:cs="Calibri"/>
        </w:rPr>
      </w:pPr>
    </w:p>
    <w:p w14:paraId="000000AD" w14:textId="77777777" w:rsidR="00E44BB6" w:rsidRPr="0079051F" w:rsidRDefault="00000000">
      <w:pPr>
        <w:jc w:val="both"/>
        <w:rPr>
          <w:rFonts w:ascii="Calibri" w:eastAsia="Calibri" w:hAnsi="Calibri" w:cs="Calibri"/>
          <w:b/>
          <w:sz w:val="28"/>
          <w:szCs w:val="28"/>
        </w:rPr>
      </w:pPr>
      <w:r w:rsidRPr="0079051F">
        <w:rPr>
          <w:rFonts w:ascii="Calibri" w:eastAsia="Calibri" w:hAnsi="Calibri" w:cs="Calibri"/>
          <w:b/>
          <w:sz w:val="28"/>
          <w:szCs w:val="28"/>
        </w:rPr>
        <w:t>Une organisation structurée</w:t>
      </w:r>
    </w:p>
    <w:p w14:paraId="000000AE" w14:textId="54079CC9"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Le Forum est organisé par la Ville de Bordeaux en coopération avec la Région Nouvelle-Aquitaine, le Département de la Gironde, Bordeaux Métropole et la C</w:t>
      </w:r>
      <w:r w:rsidR="00DF0A91" w:rsidRPr="00D87698">
        <w:rPr>
          <w:rFonts w:ascii="Calibri" w:eastAsia="Calibri" w:hAnsi="Calibri" w:cs="Calibri"/>
          <w:sz w:val="24"/>
          <w:szCs w:val="24"/>
        </w:rPr>
        <w:t>hambre régionale de l’ESS</w:t>
      </w:r>
      <w:r w:rsidRPr="00D87698">
        <w:rPr>
          <w:rFonts w:ascii="Calibri" w:eastAsia="Calibri" w:hAnsi="Calibri" w:cs="Calibri"/>
          <w:sz w:val="24"/>
          <w:szCs w:val="24"/>
        </w:rPr>
        <w:t xml:space="preserve"> Nouvelle-Aquitaine, en lien étroit avec le secrétariat général du </w:t>
      </w:r>
      <w:proofErr w:type="spellStart"/>
      <w:r w:rsidRPr="00D87698">
        <w:rPr>
          <w:rFonts w:ascii="Calibri" w:eastAsia="Calibri" w:hAnsi="Calibri" w:cs="Calibri"/>
          <w:sz w:val="24"/>
          <w:szCs w:val="24"/>
        </w:rPr>
        <w:t>Gsef</w:t>
      </w:r>
      <w:proofErr w:type="spellEnd"/>
      <w:r w:rsidRPr="00D87698">
        <w:rPr>
          <w:rFonts w:ascii="Calibri" w:eastAsia="Calibri" w:hAnsi="Calibri" w:cs="Calibri"/>
          <w:sz w:val="24"/>
          <w:szCs w:val="24"/>
        </w:rPr>
        <w:t>.</w:t>
      </w:r>
    </w:p>
    <w:p w14:paraId="000000AF" w14:textId="77777777" w:rsidR="00E44BB6" w:rsidRPr="00D87698" w:rsidRDefault="00E44BB6">
      <w:pPr>
        <w:jc w:val="both"/>
        <w:rPr>
          <w:rFonts w:ascii="Calibri" w:eastAsia="Calibri" w:hAnsi="Calibri" w:cs="Calibri"/>
          <w:sz w:val="24"/>
          <w:szCs w:val="24"/>
        </w:rPr>
      </w:pPr>
    </w:p>
    <w:p w14:paraId="000000B0"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Son équipe stratégique et coordination générale :</w:t>
      </w:r>
    </w:p>
    <w:p w14:paraId="000000B1"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Pilotage politique Ville de Bordeaux : Stéphane </w:t>
      </w:r>
      <w:proofErr w:type="spellStart"/>
      <w:r w:rsidRPr="00D87698">
        <w:rPr>
          <w:rFonts w:ascii="Calibri" w:eastAsia="Calibri" w:hAnsi="Calibri" w:cs="Calibri"/>
          <w:sz w:val="24"/>
          <w:szCs w:val="24"/>
        </w:rPr>
        <w:t>Pfeiﬀer</w:t>
      </w:r>
      <w:proofErr w:type="spellEnd"/>
      <w:r w:rsidRPr="00D87698">
        <w:rPr>
          <w:rFonts w:ascii="Calibri" w:eastAsia="Calibri" w:hAnsi="Calibri" w:cs="Calibri"/>
          <w:sz w:val="24"/>
          <w:szCs w:val="24"/>
        </w:rPr>
        <w:t xml:space="preserve"> – Jean-Baptiste </w:t>
      </w:r>
      <w:proofErr w:type="spellStart"/>
      <w:r w:rsidRPr="00D87698">
        <w:rPr>
          <w:rFonts w:ascii="Calibri" w:eastAsia="Calibri" w:hAnsi="Calibri" w:cs="Calibri"/>
          <w:sz w:val="24"/>
          <w:szCs w:val="24"/>
        </w:rPr>
        <w:t>Thony</w:t>
      </w:r>
      <w:proofErr w:type="spellEnd"/>
      <w:r w:rsidRPr="00D87698">
        <w:rPr>
          <w:rFonts w:ascii="Calibri" w:eastAsia="Calibri" w:hAnsi="Calibri" w:cs="Calibri"/>
          <w:sz w:val="24"/>
          <w:szCs w:val="24"/>
        </w:rPr>
        <w:t xml:space="preserve"> </w:t>
      </w:r>
    </w:p>
    <w:p w14:paraId="000000B2"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Coordinatrice : Fabienne </w:t>
      </w:r>
      <w:proofErr w:type="spellStart"/>
      <w:r w:rsidRPr="00D87698">
        <w:rPr>
          <w:rFonts w:ascii="Calibri" w:eastAsia="Calibri" w:hAnsi="Calibri" w:cs="Calibri"/>
          <w:sz w:val="24"/>
          <w:szCs w:val="24"/>
        </w:rPr>
        <w:t>Oré-Courregelongue</w:t>
      </w:r>
      <w:proofErr w:type="spellEnd"/>
    </w:p>
    <w:p w14:paraId="000000B3"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 </w:t>
      </w:r>
    </w:p>
    <w:p w14:paraId="000000B4"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Son équipe opérationnelle :</w:t>
      </w:r>
    </w:p>
    <w:p w14:paraId="000000B5"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 </w:t>
      </w:r>
      <w:proofErr w:type="spellStart"/>
      <w:r w:rsidRPr="00D87698">
        <w:rPr>
          <w:rFonts w:ascii="Calibri" w:eastAsia="Calibri" w:hAnsi="Calibri" w:cs="Calibri"/>
          <w:sz w:val="24"/>
          <w:szCs w:val="24"/>
        </w:rPr>
        <w:t>cheﬀe</w:t>
      </w:r>
      <w:proofErr w:type="spellEnd"/>
      <w:r w:rsidRPr="00D87698">
        <w:rPr>
          <w:rFonts w:ascii="Calibri" w:eastAsia="Calibri" w:hAnsi="Calibri" w:cs="Calibri"/>
          <w:sz w:val="24"/>
          <w:szCs w:val="24"/>
        </w:rPr>
        <w:t xml:space="preserve"> de projet Bordeaux GSEF 2025 : Magali </w:t>
      </w:r>
      <w:proofErr w:type="spellStart"/>
      <w:r w:rsidRPr="00D87698">
        <w:rPr>
          <w:rFonts w:ascii="Calibri" w:eastAsia="Calibri" w:hAnsi="Calibri" w:cs="Calibri"/>
          <w:sz w:val="24"/>
          <w:szCs w:val="24"/>
        </w:rPr>
        <w:t>Nogues</w:t>
      </w:r>
      <w:proofErr w:type="spellEnd"/>
    </w:p>
    <w:p w14:paraId="000000B6"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 chargée de mission logistique événementielle : Julie </w:t>
      </w:r>
      <w:proofErr w:type="spellStart"/>
      <w:r w:rsidRPr="00D87698">
        <w:rPr>
          <w:rFonts w:ascii="Calibri" w:eastAsia="Calibri" w:hAnsi="Calibri" w:cs="Calibri"/>
          <w:sz w:val="24"/>
          <w:szCs w:val="24"/>
        </w:rPr>
        <w:t>Galvan</w:t>
      </w:r>
      <w:proofErr w:type="spellEnd"/>
    </w:p>
    <w:p w14:paraId="000000B7"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 </w:t>
      </w:r>
      <w:proofErr w:type="spellStart"/>
      <w:r w:rsidRPr="00D87698">
        <w:rPr>
          <w:rFonts w:ascii="Calibri" w:eastAsia="Calibri" w:hAnsi="Calibri" w:cs="Calibri"/>
          <w:sz w:val="24"/>
          <w:szCs w:val="24"/>
        </w:rPr>
        <w:t>assistant·e</w:t>
      </w:r>
      <w:proofErr w:type="spellEnd"/>
      <w:r w:rsidRPr="00D87698">
        <w:rPr>
          <w:rFonts w:ascii="Calibri" w:eastAsia="Calibri" w:hAnsi="Calibri" w:cs="Calibri"/>
          <w:sz w:val="24"/>
          <w:szCs w:val="24"/>
        </w:rPr>
        <w:t xml:space="preserve"> appui administratif (recrutement début 2025)</w:t>
      </w:r>
    </w:p>
    <w:p w14:paraId="000000B8"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w:t>
      </w:r>
    </w:p>
    <w:p w14:paraId="000000B9"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un Volontaire de Solidarité Internationale Sénégalais en charge de dynamiser les collectifs jeunesse dans le monde</w:t>
      </w:r>
    </w:p>
    <w:p w14:paraId="000000BA" w14:textId="7F96B72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une alternante en charge d’accompagner les actions locales en direction des jeunes (C</w:t>
      </w:r>
      <w:r w:rsidR="00DF0A91" w:rsidRPr="00D87698">
        <w:rPr>
          <w:rFonts w:ascii="Calibri" w:eastAsia="Calibri" w:hAnsi="Calibri" w:cs="Calibri"/>
          <w:sz w:val="24"/>
          <w:szCs w:val="24"/>
        </w:rPr>
        <w:t>entre d’information Jeunesse Nouvelle-Aquitaine)</w:t>
      </w:r>
    </w:p>
    <w:p w14:paraId="000000BB"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lastRenderedPageBreak/>
        <w:t>- une alternante en charge d’appuyer le Comité scientiﬁque pour l’appel à contribution (GSEF).</w:t>
      </w:r>
    </w:p>
    <w:p w14:paraId="000000BC"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 </w:t>
      </w:r>
    </w:p>
    <w:p w14:paraId="000000BD" w14:textId="20ABD2F4"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Le secrétariat général GSEF et la C</w:t>
      </w:r>
      <w:r w:rsidR="00DF0A91" w:rsidRPr="00D87698">
        <w:rPr>
          <w:rFonts w:ascii="Calibri" w:eastAsia="Calibri" w:hAnsi="Calibri" w:cs="Calibri"/>
          <w:sz w:val="24"/>
          <w:szCs w:val="24"/>
        </w:rPr>
        <w:t>hambre régionale de l’ESS</w:t>
      </w:r>
      <w:r w:rsidRPr="00D87698">
        <w:rPr>
          <w:rFonts w:ascii="Calibri" w:eastAsia="Calibri" w:hAnsi="Calibri" w:cs="Calibri"/>
          <w:sz w:val="24"/>
          <w:szCs w:val="24"/>
        </w:rPr>
        <w:t xml:space="preserve"> Nouvelle-Aquitaine sont partenaires de l’organisation du Forum et contribuent à diﬀérents niveaux (appel à contributions, mobilisation des réseaux locaux, nationaux et internationaux…).</w:t>
      </w:r>
    </w:p>
    <w:p w14:paraId="000000BE" w14:textId="77777777" w:rsidR="00E44BB6" w:rsidRDefault="00000000">
      <w:pPr>
        <w:jc w:val="both"/>
        <w:rPr>
          <w:rFonts w:ascii="Calibri" w:eastAsia="Calibri" w:hAnsi="Calibri" w:cs="Calibri"/>
        </w:rPr>
      </w:pPr>
      <w:r>
        <w:rPr>
          <w:rFonts w:ascii="Calibri" w:eastAsia="Calibri" w:hAnsi="Calibri" w:cs="Calibri"/>
        </w:rPr>
        <w:t xml:space="preserve"> </w:t>
      </w:r>
    </w:p>
    <w:p w14:paraId="000000BF"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Ses instances de gouvernance comptent :</w:t>
      </w:r>
    </w:p>
    <w:p w14:paraId="000000C0"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un comité de pilotage</w:t>
      </w:r>
    </w:p>
    <w:p w14:paraId="000000C1"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un comité d’organisation élargi et restreint</w:t>
      </w:r>
    </w:p>
    <w:p w14:paraId="000000C2"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un comité technique</w:t>
      </w:r>
    </w:p>
    <w:p w14:paraId="000000C3"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un comité scientiﬁque.</w:t>
      </w:r>
    </w:p>
    <w:p w14:paraId="000000C5" w14:textId="2638F803"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 </w:t>
      </w:r>
    </w:p>
    <w:p w14:paraId="728F4395" w14:textId="6B8CA6CD" w:rsidR="00DF0A91" w:rsidRPr="00D87698" w:rsidRDefault="0041513F">
      <w:pPr>
        <w:jc w:val="both"/>
        <w:rPr>
          <w:rFonts w:ascii="Calibri" w:eastAsia="Calibri" w:hAnsi="Calibri" w:cs="Calibri"/>
          <w:sz w:val="24"/>
          <w:szCs w:val="24"/>
        </w:rPr>
      </w:pPr>
      <w:r w:rsidRPr="00D87698">
        <w:rPr>
          <w:rFonts w:ascii="Calibri" w:eastAsia="Calibri" w:hAnsi="Calibri" w:cs="Calibri"/>
          <w:sz w:val="24"/>
          <w:szCs w:val="24"/>
        </w:rPr>
        <w:t xml:space="preserve">Pour suivre l’actualité de l’organisation du Forum, rejoignez les réseaux sociaux du GSEF et de Bordeaux GSEF 2025 (Facebook, Instagram, </w:t>
      </w:r>
      <w:proofErr w:type="spellStart"/>
      <w:r w:rsidRPr="00D87698">
        <w:rPr>
          <w:rFonts w:ascii="Calibri" w:eastAsia="Calibri" w:hAnsi="Calibri" w:cs="Calibri"/>
          <w:sz w:val="24"/>
          <w:szCs w:val="24"/>
        </w:rPr>
        <w:t>linkedin</w:t>
      </w:r>
      <w:proofErr w:type="spellEnd"/>
      <w:r w:rsidRPr="00D87698">
        <w:rPr>
          <w:rFonts w:ascii="Calibri" w:eastAsia="Calibri" w:hAnsi="Calibri" w:cs="Calibri"/>
          <w:sz w:val="24"/>
          <w:szCs w:val="24"/>
        </w:rPr>
        <w:t>, X).</w:t>
      </w:r>
    </w:p>
    <w:p w14:paraId="691A7078" w14:textId="365999F7" w:rsidR="00DF0A91" w:rsidRDefault="00DF0A91">
      <w:pPr>
        <w:jc w:val="both"/>
        <w:rPr>
          <w:rFonts w:ascii="Calibri" w:eastAsia="Calibri" w:hAnsi="Calibri" w:cs="Calibri"/>
        </w:rPr>
      </w:pPr>
    </w:p>
    <w:p w14:paraId="000000C6" w14:textId="77777777" w:rsidR="00E44BB6" w:rsidRDefault="00E44BB6">
      <w:pPr>
        <w:jc w:val="both"/>
        <w:rPr>
          <w:rFonts w:ascii="Calibri" w:eastAsia="Calibri" w:hAnsi="Calibri" w:cs="Calibri"/>
        </w:rPr>
      </w:pPr>
    </w:p>
    <w:p w14:paraId="29C6B4F8" w14:textId="77777777" w:rsidR="006F2E7D" w:rsidRDefault="006F2E7D">
      <w:pPr>
        <w:jc w:val="both"/>
        <w:rPr>
          <w:rFonts w:ascii="Calibri" w:eastAsia="Calibri" w:hAnsi="Calibri" w:cs="Calibri"/>
        </w:rPr>
      </w:pPr>
    </w:p>
    <w:p w14:paraId="000000C7" w14:textId="77777777" w:rsidR="00E44BB6" w:rsidRPr="00AC2D36" w:rsidRDefault="00000000" w:rsidP="00490CD0">
      <w:pPr>
        <w:pStyle w:val="Titres"/>
      </w:pPr>
      <w:r w:rsidRPr="00AC2D36">
        <w:t>Une organisation internationale …</w:t>
      </w:r>
    </w:p>
    <w:p w14:paraId="000000C8" w14:textId="77777777" w:rsidR="00E44BB6" w:rsidRDefault="00E44BB6">
      <w:pPr>
        <w:spacing w:line="232" w:lineRule="auto"/>
        <w:ind w:right="40"/>
        <w:jc w:val="both"/>
        <w:rPr>
          <w:rFonts w:ascii="Calibri" w:eastAsia="Calibri" w:hAnsi="Calibri" w:cs="Calibri"/>
        </w:rPr>
      </w:pPr>
    </w:p>
    <w:p w14:paraId="000000C9" w14:textId="77777777" w:rsidR="00E44BB6" w:rsidRPr="00D87698" w:rsidRDefault="00000000">
      <w:pPr>
        <w:spacing w:line="232" w:lineRule="auto"/>
        <w:ind w:right="40"/>
        <w:jc w:val="both"/>
        <w:rPr>
          <w:rFonts w:ascii="Calibri" w:eastAsia="Calibri" w:hAnsi="Calibri" w:cs="Calibri"/>
          <w:sz w:val="24"/>
          <w:szCs w:val="24"/>
        </w:rPr>
      </w:pPr>
      <w:r w:rsidRPr="00D87698">
        <w:rPr>
          <w:rFonts w:ascii="Calibri" w:eastAsia="Calibri" w:hAnsi="Calibri" w:cs="Calibri"/>
          <w:sz w:val="24"/>
          <w:szCs w:val="24"/>
        </w:rPr>
        <w:t xml:space="preserve">Le GSEF (Global Forum for Social and </w:t>
      </w:r>
      <w:proofErr w:type="spellStart"/>
      <w:r w:rsidRPr="00D87698">
        <w:rPr>
          <w:rFonts w:ascii="Calibri" w:eastAsia="Calibri" w:hAnsi="Calibri" w:cs="Calibri"/>
          <w:sz w:val="24"/>
          <w:szCs w:val="24"/>
        </w:rPr>
        <w:t>Solidarity</w:t>
      </w:r>
      <w:proofErr w:type="spellEnd"/>
      <w:r w:rsidRPr="00D87698">
        <w:rPr>
          <w:rFonts w:ascii="Calibri" w:eastAsia="Calibri" w:hAnsi="Calibri" w:cs="Calibri"/>
          <w:sz w:val="24"/>
          <w:szCs w:val="24"/>
        </w:rPr>
        <w:t xml:space="preserve"> Economy) est une organisation internationale de gouvernements locaux et de réseaux de la société civile engagés dans la promotion de l’économie sociale et solidaire (ESS) en tant que moyen de parvenir à un développement local inclusif et durable.</w:t>
      </w:r>
    </w:p>
    <w:p w14:paraId="000000CA" w14:textId="77777777" w:rsidR="00E44BB6" w:rsidRPr="00D87698" w:rsidRDefault="00E44BB6">
      <w:pPr>
        <w:spacing w:line="232" w:lineRule="auto"/>
        <w:ind w:right="40"/>
        <w:jc w:val="both"/>
        <w:rPr>
          <w:rFonts w:ascii="Calibri" w:eastAsia="Calibri" w:hAnsi="Calibri" w:cs="Calibri"/>
          <w:sz w:val="24"/>
          <w:szCs w:val="24"/>
        </w:rPr>
      </w:pPr>
    </w:p>
    <w:p w14:paraId="000000CB" w14:textId="1E52138C"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xml:space="preserve">Créé en 2013, le GSEF se distingue des initiatives et réseaux internationaux de l’ESS déjà existants. L’accent mis sur le rôle des gouvernements locaux est une </w:t>
      </w:r>
      <w:r w:rsidR="00424EB0" w:rsidRPr="00D87698">
        <w:rPr>
          <w:rFonts w:ascii="Calibri" w:eastAsia="Calibri" w:hAnsi="Calibri" w:cs="Calibri"/>
          <w:sz w:val="24"/>
          <w:szCs w:val="24"/>
        </w:rPr>
        <w:t>affi</w:t>
      </w:r>
      <w:r w:rsidRPr="00D87698">
        <w:rPr>
          <w:rFonts w:ascii="Calibri" w:eastAsia="Calibri" w:hAnsi="Calibri" w:cs="Calibri"/>
          <w:sz w:val="24"/>
          <w:szCs w:val="24"/>
        </w:rPr>
        <w:t>rmation claire de leur rôle crucial dans la gouvernance et la résolution des principaux déﬁs du 21e siècle, qu’il s’agisse du changement climatique, de la cohésion sociale ou des inégalités.</w:t>
      </w:r>
    </w:p>
    <w:p w14:paraId="000000CC" w14:textId="77777777" w:rsidR="00E44BB6" w:rsidRPr="00D87698" w:rsidRDefault="00E44BB6">
      <w:pPr>
        <w:ind w:right="40"/>
        <w:jc w:val="both"/>
        <w:rPr>
          <w:rFonts w:ascii="Calibri" w:eastAsia="Calibri" w:hAnsi="Calibri" w:cs="Calibri"/>
          <w:sz w:val="24"/>
          <w:szCs w:val="24"/>
        </w:rPr>
      </w:pPr>
    </w:p>
    <w:p w14:paraId="000000CD"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Le GSEF porte la conviction que les changements systémiques commencent au niveau local, sur la base d’un partenariat entre la société civile et les secteurs public et privé, avec pour ambition que l’ESS change d’échelle et devienne la norme de l’économie de demain, intégrant une gestion collective des biens communs.</w:t>
      </w:r>
    </w:p>
    <w:p w14:paraId="000000CE"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Le GSEF promeut diverses formes de l’ESS, y compris les entreprises sociales, les coopératives, les fondations, les mutuelles, et les groupes d’entraide, qui placent l’individu avant les proﬁts.</w:t>
      </w:r>
    </w:p>
    <w:p w14:paraId="000000CF" w14:textId="77777777" w:rsidR="00E44BB6" w:rsidRPr="00D87698" w:rsidRDefault="00E44BB6">
      <w:pPr>
        <w:ind w:right="40"/>
        <w:jc w:val="both"/>
        <w:rPr>
          <w:rFonts w:ascii="Calibri" w:eastAsia="Calibri" w:hAnsi="Calibri" w:cs="Calibri"/>
          <w:sz w:val="24"/>
          <w:szCs w:val="24"/>
        </w:rPr>
      </w:pPr>
    </w:p>
    <w:p w14:paraId="000000D0"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xml:space="preserve">Outre son forum biennal sur l’ESS, devenu l’un des plus grands rassemblements internationaux, le GSEF opère dans 5 domaines clés : </w:t>
      </w:r>
    </w:p>
    <w:p w14:paraId="000000D2" w14:textId="4435291C" w:rsidR="00E44BB6" w:rsidRPr="00D87698" w:rsidRDefault="00B23F48">
      <w:pPr>
        <w:ind w:right="40"/>
        <w:jc w:val="both"/>
        <w:rPr>
          <w:rFonts w:ascii="Calibri" w:eastAsia="Calibri" w:hAnsi="Calibri" w:cs="Calibri"/>
          <w:b/>
          <w:sz w:val="24"/>
          <w:szCs w:val="24"/>
        </w:rPr>
      </w:pPr>
      <w:r w:rsidRPr="00D87698">
        <w:rPr>
          <w:rFonts w:ascii="Calibri" w:eastAsia="Calibri" w:hAnsi="Calibri" w:cs="Calibri"/>
          <w:sz w:val="24"/>
          <w:szCs w:val="24"/>
        </w:rPr>
        <w:t>• </w:t>
      </w:r>
      <w:r w:rsidRPr="00D87698">
        <w:rPr>
          <w:rFonts w:ascii="Calibri" w:eastAsia="Calibri" w:hAnsi="Calibri" w:cs="Calibri"/>
          <w:b/>
          <w:sz w:val="24"/>
          <w:szCs w:val="24"/>
        </w:rPr>
        <w:t>Renforcement des capacités des gouvernements locaux (co-construction politiques publiques ESS)</w:t>
      </w:r>
    </w:p>
    <w:p w14:paraId="000000D3" w14:textId="5C6A8D5D" w:rsidR="00E44BB6" w:rsidRPr="00D87698" w:rsidRDefault="00B23F48">
      <w:pPr>
        <w:ind w:right="40"/>
        <w:jc w:val="both"/>
        <w:rPr>
          <w:rFonts w:ascii="Calibri" w:eastAsia="Calibri" w:hAnsi="Calibri" w:cs="Calibri"/>
          <w:b/>
          <w:sz w:val="24"/>
          <w:szCs w:val="24"/>
        </w:rPr>
      </w:pPr>
      <w:r w:rsidRPr="00D87698">
        <w:rPr>
          <w:rFonts w:ascii="Calibri" w:eastAsia="Calibri" w:hAnsi="Calibri" w:cs="Calibri"/>
          <w:b/>
          <w:sz w:val="24"/>
          <w:szCs w:val="24"/>
        </w:rPr>
        <w:lastRenderedPageBreak/>
        <w:t>• Échanges d’expériences et pratiques Recherche et publications</w:t>
      </w:r>
    </w:p>
    <w:p w14:paraId="095CD906" w14:textId="575BBD06" w:rsidR="00490CD0" w:rsidRPr="00D87698" w:rsidRDefault="00490CD0">
      <w:pPr>
        <w:ind w:right="40"/>
        <w:jc w:val="both"/>
        <w:rPr>
          <w:rFonts w:ascii="Calibri" w:eastAsia="Calibri" w:hAnsi="Calibri" w:cs="Calibri"/>
          <w:b/>
          <w:sz w:val="24"/>
          <w:szCs w:val="24"/>
        </w:rPr>
      </w:pPr>
      <w:r w:rsidRPr="00D87698">
        <w:rPr>
          <w:rFonts w:ascii="Calibri" w:eastAsia="Calibri" w:hAnsi="Calibri" w:cs="Calibri"/>
          <w:b/>
          <w:sz w:val="24"/>
          <w:szCs w:val="24"/>
        </w:rPr>
        <w:t>• Recherche et publications</w:t>
      </w:r>
    </w:p>
    <w:p w14:paraId="000000D4" w14:textId="5C65EF8D" w:rsidR="00E44BB6" w:rsidRPr="00D87698" w:rsidRDefault="00B23F48">
      <w:pPr>
        <w:ind w:right="40"/>
        <w:jc w:val="both"/>
        <w:rPr>
          <w:rFonts w:ascii="Calibri" w:eastAsia="Calibri" w:hAnsi="Calibri" w:cs="Calibri"/>
          <w:b/>
          <w:sz w:val="24"/>
          <w:szCs w:val="24"/>
        </w:rPr>
      </w:pPr>
      <w:r w:rsidRPr="00D87698">
        <w:rPr>
          <w:rFonts w:ascii="Calibri" w:eastAsia="Calibri" w:hAnsi="Calibri" w:cs="Calibri"/>
          <w:b/>
          <w:sz w:val="24"/>
          <w:szCs w:val="24"/>
        </w:rPr>
        <w:t>• Création et soutien aux réseaux ESS locaux et nationaux</w:t>
      </w:r>
    </w:p>
    <w:p w14:paraId="000000D5" w14:textId="231BEB58" w:rsidR="00E44BB6" w:rsidRPr="00D87698" w:rsidRDefault="00B23F48">
      <w:pPr>
        <w:ind w:right="40"/>
        <w:jc w:val="both"/>
        <w:rPr>
          <w:rFonts w:ascii="Calibri" w:eastAsia="Calibri" w:hAnsi="Calibri" w:cs="Calibri"/>
          <w:b/>
          <w:sz w:val="24"/>
          <w:szCs w:val="24"/>
        </w:rPr>
      </w:pPr>
      <w:r w:rsidRPr="00D87698">
        <w:rPr>
          <w:rFonts w:ascii="Calibri" w:eastAsia="Calibri" w:hAnsi="Calibri" w:cs="Calibri"/>
          <w:b/>
          <w:sz w:val="24"/>
          <w:szCs w:val="24"/>
        </w:rPr>
        <w:t>• Plaidoyer international pour la reconnaissance internationale de l’ESS</w:t>
      </w:r>
    </w:p>
    <w:p w14:paraId="000000D6" w14:textId="77777777" w:rsidR="00E44BB6" w:rsidRPr="00D87698" w:rsidRDefault="00E44BB6">
      <w:pPr>
        <w:ind w:right="40"/>
        <w:jc w:val="both"/>
        <w:rPr>
          <w:rFonts w:ascii="Calibri" w:eastAsia="Calibri" w:hAnsi="Calibri" w:cs="Calibri"/>
          <w:sz w:val="24"/>
          <w:szCs w:val="24"/>
        </w:rPr>
      </w:pPr>
    </w:p>
    <w:p w14:paraId="000000D7"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Le GSEF a une capacité de convergence importante, via les nombreux partenariats et collaborations renforcées, ainsi qu’une force d’action.</w:t>
      </w:r>
    </w:p>
    <w:p w14:paraId="000000D8"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Le GSEF coopère avec les réseaux internationaux, qui en sont par ailleurs membres. Cette action collective permet d’unir les forces en fonction de priorités pour promouvoir l’ESS et avec elle une mutation des modèles de développement.</w:t>
      </w:r>
    </w:p>
    <w:p w14:paraId="000000DB" w14:textId="69A06A6C"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xml:space="preserve">Le GSEF a fortement contribué par ses actions de plaidoyer à la reconnaissance internationale de l’ESS par les institutions les plus multilatérales, jusqu’au </w:t>
      </w:r>
      <w:proofErr w:type="spellStart"/>
      <w:r w:rsidRPr="00D87698">
        <w:rPr>
          <w:rFonts w:ascii="Calibri" w:eastAsia="Calibri" w:hAnsi="Calibri" w:cs="Calibri"/>
          <w:sz w:val="24"/>
          <w:szCs w:val="24"/>
        </w:rPr>
        <w:t>momentum</w:t>
      </w:r>
      <w:proofErr w:type="spellEnd"/>
      <w:r w:rsidRPr="00D87698">
        <w:rPr>
          <w:rFonts w:ascii="Calibri" w:eastAsia="Calibri" w:hAnsi="Calibri" w:cs="Calibri"/>
          <w:sz w:val="24"/>
          <w:szCs w:val="24"/>
        </w:rPr>
        <w:t xml:space="preserve"> de 2022-2023 avec la recommandation de l’OCDE, la déﬁnition universelle de la Conférence Internationale du Travail (CIT), et la résolution du 18 avril 2023 adoptée par l’Assemblée générale des Nations Unies.</w:t>
      </w:r>
    </w:p>
    <w:p w14:paraId="000000DC" w14:textId="77777777" w:rsidR="00E44BB6" w:rsidRDefault="00E44BB6">
      <w:pPr>
        <w:ind w:right="40"/>
        <w:jc w:val="both"/>
        <w:rPr>
          <w:rFonts w:ascii="Calibri" w:eastAsia="Calibri" w:hAnsi="Calibri" w:cs="Calibri"/>
        </w:rPr>
      </w:pPr>
    </w:p>
    <w:p w14:paraId="000000DD" w14:textId="77777777" w:rsidR="00E44BB6" w:rsidRDefault="00000000">
      <w:pPr>
        <w:jc w:val="both"/>
        <w:rPr>
          <w:rFonts w:ascii="Calibri" w:eastAsia="Calibri" w:hAnsi="Calibri" w:cs="Calibri"/>
        </w:rPr>
      </w:pPr>
      <w:r>
        <w:rPr>
          <w:rFonts w:ascii="Calibri" w:eastAsia="Calibri" w:hAnsi="Calibri" w:cs="Calibri"/>
          <w:b/>
          <w:sz w:val="28"/>
          <w:szCs w:val="28"/>
        </w:rPr>
        <w:t>… avec un ancrage local</w:t>
      </w:r>
    </w:p>
    <w:p w14:paraId="000000DE" w14:textId="77777777" w:rsidR="00E44BB6" w:rsidRDefault="00E44BB6">
      <w:pPr>
        <w:jc w:val="both"/>
        <w:rPr>
          <w:rFonts w:ascii="Calibri" w:eastAsia="Calibri" w:hAnsi="Calibri" w:cs="Calibri"/>
        </w:rPr>
      </w:pPr>
    </w:p>
    <w:p w14:paraId="000000DF"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En octobre 2021, l’assemblée générale du GSEF a retenu la candidature de Bordeaux pour accueillir le siège de son secrétariat permanent, précédemment installé à Séoul en Corée du Sud.</w:t>
      </w:r>
    </w:p>
    <w:p w14:paraId="000000E0" w14:textId="77777777"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La candidature de la ville a été portée par 4 collectivités partenaires : Ville de Bordeaux, Bordeaux Métropole, Département de la Gironde et Région Nouvelle-Aquitaine, associés à la Chambre régionale de l’Économie Sociale et Solidaire Nouvelle-Aquitaine (CRESS) représentant acteurs et réseaux d’acteurs.</w:t>
      </w:r>
    </w:p>
    <w:p w14:paraId="000000E1" w14:textId="4BB75261" w:rsidR="00E44BB6" w:rsidRPr="00D87698" w:rsidRDefault="00000000">
      <w:pPr>
        <w:jc w:val="both"/>
        <w:rPr>
          <w:rFonts w:ascii="Calibri" w:eastAsia="Calibri" w:hAnsi="Calibri" w:cs="Calibri"/>
          <w:sz w:val="24"/>
          <w:szCs w:val="24"/>
        </w:rPr>
      </w:pPr>
      <w:r w:rsidRPr="00D87698">
        <w:rPr>
          <w:rFonts w:ascii="Calibri" w:eastAsia="Calibri" w:hAnsi="Calibri" w:cs="Calibri"/>
          <w:sz w:val="24"/>
          <w:szCs w:val="24"/>
        </w:rPr>
        <w:t xml:space="preserve">Le GSEF est présidé par Pierre </w:t>
      </w:r>
      <w:proofErr w:type="spellStart"/>
      <w:r w:rsidRPr="00D87698">
        <w:rPr>
          <w:rFonts w:ascii="Calibri" w:eastAsia="Calibri" w:hAnsi="Calibri" w:cs="Calibri"/>
          <w:sz w:val="24"/>
          <w:szCs w:val="24"/>
        </w:rPr>
        <w:t>Hurmic</w:t>
      </w:r>
      <w:proofErr w:type="spellEnd"/>
      <w:r w:rsidRPr="00D87698">
        <w:rPr>
          <w:rFonts w:ascii="Calibri" w:eastAsia="Calibri" w:hAnsi="Calibri" w:cs="Calibri"/>
          <w:sz w:val="24"/>
          <w:szCs w:val="24"/>
        </w:rPr>
        <w:t xml:space="preserve">, maire de Bordeaux (suppléant Bordeaux Métropole) avec une co-présidence de Stéphane </w:t>
      </w:r>
      <w:proofErr w:type="spellStart"/>
      <w:r w:rsidRPr="00D87698">
        <w:rPr>
          <w:rFonts w:ascii="Calibri" w:eastAsia="Calibri" w:hAnsi="Calibri" w:cs="Calibri"/>
          <w:sz w:val="24"/>
          <w:szCs w:val="24"/>
        </w:rPr>
        <w:t>Montuzet</w:t>
      </w:r>
      <w:proofErr w:type="spellEnd"/>
      <w:r w:rsidRPr="00D87698">
        <w:rPr>
          <w:rFonts w:ascii="Calibri" w:eastAsia="Calibri" w:hAnsi="Calibri" w:cs="Calibri"/>
          <w:sz w:val="24"/>
          <w:szCs w:val="24"/>
        </w:rPr>
        <w:t>, président de la CRESS N</w:t>
      </w:r>
      <w:r w:rsidR="00AC2D36" w:rsidRPr="00D87698">
        <w:rPr>
          <w:rFonts w:ascii="Calibri" w:eastAsia="Calibri" w:hAnsi="Calibri" w:cs="Calibri"/>
          <w:sz w:val="24"/>
          <w:szCs w:val="24"/>
        </w:rPr>
        <w:t>ouvelle-Aquitaine</w:t>
      </w:r>
      <w:r w:rsidRPr="00D87698">
        <w:rPr>
          <w:rFonts w:ascii="Calibri" w:eastAsia="Calibri" w:hAnsi="Calibri" w:cs="Calibri"/>
          <w:sz w:val="24"/>
          <w:szCs w:val="24"/>
        </w:rPr>
        <w:t>. Depuis la mise en place des co-présidences continentales en 2021, la Région Nouvelle-Aquitaine assure ce mandat pour l’Europe (suppléant Conseil départemental de la Gironde).</w:t>
      </w:r>
    </w:p>
    <w:p w14:paraId="000000E2" w14:textId="77777777" w:rsidR="00E44BB6" w:rsidRDefault="00E44BB6">
      <w:pPr>
        <w:jc w:val="both"/>
        <w:rPr>
          <w:rFonts w:ascii="Calibri" w:eastAsia="Calibri" w:hAnsi="Calibri" w:cs="Calibri"/>
        </w:rPr>
      </w:pPr>
    </w:p>
    <w:p w14:paraId="77EABE70" w14:textId="77777777" w:rsidR="00296C27" w:rsidRDefault="00296C27">
      <w:pPr>
        <w:jc w:val="both"/>
        <w:rPr>
          <w:rFonts w:ascii="Calibri" w:eastAsia="Calibri" w:hAnsi="Calibri" w:cs="Calibri"/>
        </w:rPr>
      </w:pPr>
    </w:p>
    <w:p w14:paraId="000000E3" w14:textId="028F54E1" w:rsidR="00E44BB6" w:rsidRDefault="00000000" w:rsidP="00D87698">
      <w:pPr>
        <w:pStyle w:val="Soustitres"/>
      </w:pPr>
      <w:r>
        <w:t>Repères</w:t>
      </w:r>
      <w:r w:rsidR="00AC2D36">
        <w:t xml:space="preserve"> </w:t>
      </w:r>
    </w:p>
    <w:p w14:paraId="000000E4" w14:textId="77777777" w:rsidR="00E44BB6" w:rsidRDefault="00E44BB6">
      <w:pPr>
        <w:ind w:right="40"/>
        <w:jc w:val="both"/>
        <w:rPr>
          <w:rFonts w:ascii="Calibri" w:eastAsia="Calibri" w:hAnsi="Calibri" w:cs="Calibri"/>
          <w:b/>
        </w:rPr>
      </w:pPr>
    </w:p>
    <w:p w14:paraId="000000E5"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84 membres en provenance de 37 pays sur les cinq continents dont 24 gouvernements locaux, 7 réseaux de gouvernements locaux, 23 réseaux d’acteurs de la société civile.</w:t>
      </w:r>
    </w:p>
    <w:p w14:paraId="000000E6"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Secrétaire générale – Aude Saldana</w:t>
      </w:r>
    </w:p>
    <w:p w14:paraId="000000E7" w14:textId="77777777" w:rsidR="00E44BB6" w:rsidRDefault="00E44BB6">
      <w:pPr>
        <w:ind w:right="40"/>
        <w:jc w:val="both"/>
        <w:rPr>
          <w:rFonts w:ascii="Calibri" w:eastAsia="Calibri" w:hAnsi="Calibri" w:cs="Calibri"/>
        </w:rPr>
      </w:pPr>
    </w:p>
    <w:p w14:paraId="000000E8" w14:textId="77777777" w:rsidR="00E44BB6" w:rsidRPr="00D87698" w:rsidRDefault="00000000">
      <w:pPr>
        <w:ind w:right="40"/>
        <w:jc w:val="both"/>
        <w:rPr>
          <w:rFonts w:ascii="Calibri" w:eastAsia="Calibri" w:hAnsi="Calibri" w:cs="Calibri"/>
          <w:b/>
          <w:sz w:val="24"/>
          <w:szCs w:val="24"/>
        </w:rPr>
      </w:pPr>
      <w:r w:rsidRPr="00D87698">
        <w:rPr>
          <w:rFonts w:ascii="Calibri" w:eastAsia="Calibri" w:hAnsi="Calibri" w:cs="Calibri"/>
          <w:b/>
          <w:sz w:val="24"/>
          <w:szCs w:val="24"/>
        </w:rPr>
        <w:t xml:space="preserve">Contact : </w:t>
      </w:r>
      <w:hyperlink r:id="rId7">
        <w:r w:rsidRPr="00D87698">
          <w:rPr>
            <w:rFonts w:ascii="Calibri" w:eastAsia="Calibri" w:hAnsi="Calibri" w:cs="Calibri"/>
            <w:b/>
            <w:sz w:val="24"/>
            <w:szCs w:val="24"/>
          </w:rPr>
          <w:t>gsef@gsef-net.org</w:t>
        </w:r>
      </w:hyperlink>
    </w:p>
    <w:p w14:paraId="000000E9"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b/>
          <w:sz w:val="24"/>
          <w:szCs w:val="24"/>
        </w:rPr>
        <w:t xml:space="preserve">En savoir plus : </w:t>
      </w:r>
      <w:hyperlink r:id="rId8">
        <w:r w:rsidRPr="00D87698">
          <w:rPr>
            <w:rFonts w:ascii="Calibri" w:eastAsia="Calibri" w:hAnsi="Calibri" w:cs="Calibri"/>
            <w:b/>
            <w:sz w:val="24"/>
            <w:szCs w:val="24"/>
          </w:rPr>
          <w:t>www.gsef-net.org</w:t>
        </w:r>
      </w:hyperlink>
      <w:r w:rsidRPr="00D87698">
        <w:rPr>
          <w:rFonts w:ascii="Calibri" w:eastAsia="Calibri" w:hAnsi="Calibri" w:cs="Calibri"/>
          <w:b/>
          <w:sz w:val="24"/>
          <w:szCs w:val="24"/>
        </w:rPr>
        <w:t xml:space="preserve"> </w:t>
      </w:r>
    </w:p>
    <w:p w14:paraId="000000EA" w14:textId="77777777" w:rsidR="00E44BB6" w:rsidRPr="00D87698" w:rsidRDefault="00E44BB6">
      <w:pPr>
        <w:ind w:right="40"/>
        <w:jc w:val="both"/>
        <w:rPr>
          <w:rFonts w:ascii="Calibri" w:eastAsia="Calibri" w:hAnsi="Calibri" w:cs="Calibri"/>
          <w:sz w:val="24"/>
          <w:szCs w:val="24"/>
        </w:rPr>
      </w:pPr>
    </w:p>
    <w:p w14:paraId="000000EB" w14:textId="77777777" w:rsidR="00E44BB6" w:rsidRPr="00283DB3" w:rsidRDefault="00000000">
      <w:pPr>
        <w:ind w:right="40"/>
        <w:jc w:val="both"/>
        <w:rPr>
          <w:rFonts w:ascii="Calibri" w:eastAsia="Calibri" w:hAnsi="Calibri" w:cs="Calibri"/>
        </w:rPr>
      </w:pPr>
      <w:r w:rsidRPr="00283DB3">
        <w:rPr>
          <w:rFonts w:ascii="Calibri" w:eastAsia="Calibri" w:hAnsi="Calibri" w:cs="Calibri"/>
        </w:rPr>
        <w:t>Sources : GSEF – rapport d’activité 2023</w:t>
      </w:r>
    </w:p>
    <w:p w14:paraId="0AFD4181" w14:textId="77777777" w:rsidR="00DC78B4" w:rsidRDefault="00DC78B4">
      <w:pPr>
        <w:ind w:right="40"/>
        <w:jc w:val="both"/>
        <w:rPr>
          <w:rFonts w:ascii="Calibri" w:eastAsia="Calibri" w:hAnsi="Calibri" w:cs="Calibri"/>
        </w:rPr>
      </w:pPr>
    </w:p>
    <w:p w14:paraId="5314A5FF" w14:textId="77777777" w:rsidR="00DC78B4" w:rsidRDefault="00DC78B4">
      <w:pPr>
        <w:ind w:right="40"/>
        <w:jc w:val="both"/>
        <w:rPr>
          <w:rFonts w:ascii="Calibri" w:eastAsia="Calibri" w:hAnsi="Calibri" w:cs="Calibri"/>
        </w:rPr>
      </w:pPr>
    </w:p>
    <w:p w14:paraId="0EB29C74" w14:textId="77777777" w:rsidR="0087249F" w:rsidRDefault="0087249F">
      <w:pPr>
        <w:ind w:right="40"/>
        <w:jc w:val="both"/>
        <w:rPr>
          <w:rFonts w:ascii="Calibri" w:eastAsia="Calibri" w:hAnsi="Calibri" w:cs="Calibri"/>
        </w:rPr>
      </w:pPr>
    </w:p>
    <w:p w14:paraId="3A13DF7D" w14:textId="77777777" w:rsidR="0087249F" w:rsidRDefault="0087249F">
      <w:pPr>
        <w:ind w:right="40"/>
        <w:jc w:val="both"/>
        <w:rPr>
          <w:rFonts w:ascii="Calibri" w:eastAsia="Calibri" w:hAnsi="Calibri" w:cs="Calibri"/>
        </w:rPr>
      </w:pPr>
    </w:p>
    <w:p w14:paraId="4D5A905E" w14:textId="77777777" w:rsidR="0087249F" w:rsidRDefault="0087249F">
      <w:pPr>
        <w:ind w:right="40"/>
        <w:jc w:val="both"/>
        <w:rPr>
          <w:rFonts w:ascii="Calibri" w:eastAsia="Calibri" w:hAnsi="Calibri" w:cs="Calibri"/>
        </w:rPr>
      </w:pPr>
    </w:p>
    <w:p w14:paraId="7A5A562A" w14:textId="77777777" w:rsidR="0087249F" w:rsidRDefault="0087249F">
      <w:pPr>
        <w:ind w:right="40"/>
        <w:jc w:val="both"/>
        <w:rPr>
          <w:rFonts w:ascii="Calibri" w:eastAsia="Calibri" w:hAnsi="Calibri" w:cs="Calibri"/>
        </w:rPr>
      </w:pPr>
    </w:p>
    <w:p w14:paraId="000000F2" w14:textId="4FB7F01D" w:rsidR="00E44BB6" w:rsidRDefault="00000000" w:rsidP="00D87698">
      <w:pPr>
        <w:pStyle w:val="Titres"/>
      </w:pPr>
      <w:r w:rsidRPr="00AC2D36">
        <w:t xml:space="preserve">Un rendez-vous : le Forum mondial de l’ESS </w:t>
      </w:r>
    </w:p>
    <w:p w14:paraId="000B38AF" w14:textId="77777777" w:rsidR="00D87698" w:rsidRDefault="00D87698">
      <w:pPr>
        <w:ind w:right="40"/>
        <w:jc w:val="both"/>
        <w:rPr>
          <w:rFonts w:ascii="Calibri" w:eastAsia="Calibri" w:hAnsi="Calibri" w:cs="Calibri"/>
        </w:rPr>
      </w:pPr>
    </w:p>
    <w:p w14:paraId="000000F3" w14:textId="3172113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xml:space="preserve">En 10 années, le GSEF est devenu un réseau mondial reconnu, qui montre sa capacité à mobiliser un large éventail d’acteurs de tous les continents. Cela s’illustre notamment par le succès rencontré par les six dernières éditions des Forums Mondiaux GSEF (Séoul, Montréal, Bilbao, Mexico et Dakar). L’organisation de cet événement majeur est </w:t>
      </w:r>
      <w:proofErr w:type="spellStart"/>
      <w:r w:rsidRPr="00D87698">
        <w:rPr>
          <w:rFonts w:ascii="Calibri" w:eastAsia="Calibri" w:hAnsi="Calibri" w:cs="Calibri"/>
          <w:sz w:val="24"/>
          <w:szCs w:val="24"/>
        </w:rPr>
        <w:t>conﬁée</w:t>
      </w:r>
      <w:proofErr w:type="spellEnd"/>
      <w:r w:rsidRPr="00D87698">
        <w:rPr>
          <w:rFonts w:ascii="Calibri" w:eastAsia="Calibri" w:hAnsi="Calibri" w:cs="Calibri"/>
          <w:sz w:val="24"/>
          <w:szCs w:val="24"/>
        </w:rPr>
        <w:t xml:space="preserve"> tous les deux ans à une ville hôte par le GSEF. Bordeaux GSEF 2025 représente la 7</w:t>
      </w:r>
      <w:r w:rsidRPr="00D87698">
        <w:rPr>
          <w:rFonts w:ascii="Calibri" w:eastAsia="Calibri" w:hAnsi="Calibri" w:cs="Calibri"/>
          <w:sz w:val="24"/>
          <w:szCs w:val="24"/>
          <w:vertAlign w:val="superscript"/>
        </w:rPr>
        <w:t>ème</w:t>
      </w:r>
      <w:r w:rsidRPr="00D87698">
        <w:rPr>
          <w:rFonts w:ascii="Calibri" w:eastAsia="Calibri" w:hAnsi="Calibri" w:cs="Calibri"/>
          <w:sz w:val="24"/>
          <w:szCs w:val="24"/>
        </w:rPr>
        <w:t xml:space="preserve"> édition du Forum mondial de l’ESS.</w:t>
      </w:r>
    </w:p>
    <w:p w14:paraId="000000F4" w14:textId="77777777" w:rsidR="00E44BB6" w:rsidRPr="00D87698" w:rsidRDefault="00E44BB6">
      <w:pPr>
        <w:ind w:right="40"/>
        <w:jc w:val="both"/>
        <w:rPr>
          <w:rFonts w:ascii="Calibri" w:eastAsia="Calibri" w:hAnsi="Calibri" w:cs="Calibri"/>
          <w:sz w:val="24"/>
          <w:szCs w:val="24"/>
        </w:rPr>
      </w:pPr>
    </w:p>
    <w:p w14:paraId="000000F5"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xml:space="preserve">2013 : Création du GSEF </w:t>
      </w:r>
    </w:p>
    <w:p w14:paraId="000000F6"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Siège à Séoul (Corée du sud)</w:t>
      </w:r>
    </w:p>
    <w:p w14:paraId="000000F7" w14:textId="77777777" w:rsidR="00E44BB6" w:rsidRPr="00D87698" w:rsidRDefault="00E44BB6">
      <w:pPr>
        <w:ind w:right="40"/>
        <w:jc w:val="both"/>
        <w:rPr>
          <w:rFonts w:ascii="Calibri" w:eastAsia="Calibri" w:hAnsi="Calibri" w:cs="Calibri"/>
          <w:sz w:val="24"/>
          <w:szCs w:val="24"/>
        </w:rPr>
      </w:pPr>
    </w:p>
    <w:p w14:paraId="000000F8"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2013 : Séoul (Corée du sud)</w:t>
      </w:r>
    </w:p>
    <w:p w14:paraId="000000F9" w14:textId="77777777" w:rsidR="00E44BB6" w:rsidRPr="00D87698" w:rsidRDefault="00E44BB6">
      <w:pPr>
        <w:ind w:right="40"/>
        <w:jc w:val="both"/>
        <w:rPr>
          <w:rFonts w:ascii="Calibri" w:eastAsia="Calibri" w:hAnsi="Calibri" w:cs="Calibri"/>
          <w:sz w:val="24"/>
          <w:szCs w:val="24"/>
        </w:rPr>
      </w:pPr>
    </w:p>
    <w:p w14:paraId="000000FA"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2014 : Séoul (Corée du sud)</w:t>
      </w:r>
    </w:p>
    <w:p w14:paraId="000000FB" w14:textId="77777777" w:rsidR="00E44BB6" w:rsidRPr="00D87698" w:rsidRDefault="00E44BB6">
      <w:pPr>
        <w:ind w:right="40"/>
        <w:jc w:val="both"/>
        <w:rPr>
          <w:rFonts w:ascii="Calibri" w:eastAsia="Calibri" w:hAnsi="Calibri" w:cs="Calibri"/>
          <w:sz w:val="24"/>
          <w:szCs w:val="24"/>
        </w:rPr>
      </w:pPr>
    </w:p>
    <w:p w14:paraId="000000FC"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xml:space="preserve">2016 : </w:t>
      </w:r>
      <w:proofErr w:type="spellStart"/>
      <w:r w:rsidRPr="00D87698">
        <w:rPr>
          <w:rFonts w:ascii="Calibri" w:eastAsia="Calibri" w:hAnsi="Calibri" w:cs="Calibri"/>
          <w:sz w:val="24"/>
          <w:szCs w:val="24"/>
        </w:rPr>
        <w:t>Montreal</w:t>
      </w:r>
      <w:proofErr w:type="spellEnd"/>
      <w:r w:rsidRPr="00D87698">
        <w:rPr>
          <w:rFonts w:ascii="Calibri" w:eastAsia="Calibri" w:hAnsi="Calibri" w:cs="Calibri"/>
          <w:sz w:val="24"/>
          <w:szCs w:val="24"/>
        </w:rPr>
        <w:t xml:space="preserve"> (Canada)</w:t>
      </w:r>
    </w:p>
    <w:p w14:paraId="000000FD" w14:textId="77777777" w:rsidR="00E44BB6" w:rsidRPr="00D87698" w:rsidRDefault="00E44BB6">
      <w:pPr>
        <w:ind w:right="40"/>
        <w:jc w:val="both"/>
        <w:rPr>
          <w:rFonts w:ascii="Calibri" w:eastAsia="Calibri" w:hAnsi="Calibri" w:cs="Calibri"/>
          <w:sz w:val="24"/>
          <w:szCs w:val="24"/>
        </w:rPr>
      </w:pPr>
    </w:p>
    <w:p w14:paraId="000000FE"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2018 : Bilbao (Espagne)</w:t>
      </w:r>
    </w:p>
    <w:p w14:paraId="000000FF" w14:textId="77777777" w:rsidR="00E44BB6" w:rsidRPr="00D87698" w:rsidRDefault="00E44BB6">
      <w:pPr>
        <w:ind w:right="40"/>
        <w:jc w:val="both"/>
        <w:rPr>
          <w:rFonts w:ascii="Calibri" w:eastAsia="Calibri" w:hAnsi="Calibri" w:cs="Calibri"/>
          <w:sz w:val="24"/>
          <w:szCs w:val="24"/>
        </w:rPr>
      </w:pPr>
    </w:p>
    <w:p w14:paraId="00000100"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2021 : Mexico (Mexique)</w:t>
      </w:r>
    </w:p>
    <w:p w14:paraId="00000101" w14:textId="77777777" w:rsidR="00E44BB6" w:rsidRPr="00D87698" w:rsidRDefault="00E44BB6">
      <w:pPr>
        <w:ind w:right="40"/>
        <w:jc w:val="both"/>
        <w:rPr>
          <w:rFonts w:ascii="Calibri" w:eastAsia="Calibri" w:hAnsi="Calibri" w:cs="Calibri"/>
          <w:sz w:val="24"/>
          <w:szCs w:val="24"/>
        </w:rPr>
      </w:pPr>
    </w:p>
    <w:p w14:paraId="00000102"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2022 : Siège du GSEF à Bordeaux (France)</w:t>
      </w:r>
    </w:p>
    <w:p w14:paraId="00000103" w14:textId="77777777" w:rsidR="00E44BB6" w:rsidRPr="00D87698" w:rsidRDefault="00E44BB6">
      <w:pPr>
        <w:ind w:right="40"/>
        <w:jc w:val="both"/>
        <w:rPr>
          <w:rFonts w:ascii="Calibri" w:eastAsia="Calibri" w:hAnsi="Calibri" w:cs="Calibri"/>
          <w:sz w:val="24"/>
          <w:szCs w:val="24"/>
        </w:rPr>
      </w:pPr>
    </w:p>
    <w:p w14:paraId="00000104" w14:textId="06768C42"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2023 : Dakar (S</w:t>
      </w:r>
      <w:r w:rsidR="00AC2D36" w:rsidRPr="00D87698">
        <w:rPr>
          <w:rFonts w:ascii="Calibri" w:eastAsia="Calibri" w:hAnsi="Calibri" w:cs="Calibri"/>
          <w:sz w:val="24"/>
          <w:szCs w:val="24"/>
        </w:rPr>
        <w:t>éné</w:t>
      </w:r>
      <w:r w:rsidRPr="00D87698">
        <w:rPr>
          <w:rFonts w:ascii="Calibri" w:eastAsia="Calibri" w:hAnsi="Calibri" w:cs="Calibri"/>
          <w:sz w:val="24"/>
          <w:szCs w:val="24"/>
        </w:rPr>
        <w:t xml:space="preserve">gal) </w:t>
      </w:r>
    </w:p>
    <w:p w14:paraId="00000105" w14:textId="77777777" w:rsidR="00E44BB6" w:rsidRPr="00D87698" w:rsidRDefault="00E44BB6">
      <w:pPr>
        <w:ind w:right="40"/>
        <w:jc w:val="both"/>
        <w:rPr>
          <w:rFonts w:ascii="Calibri" w:eastAsia="Calibri" w:hAnsi="Calibri" w:cs="Calibri"/>
          <w:sz w:val="24"/>
          <w:szCs w:val="24"/>
        </w:rPr>
      </w:pPr>
    </w:p>
    <w:p w14:paraId="00000106"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2025 : Bordeaux (France)</w:t>
      </w:r>
    </w:p>
    <w:p w14:paraId="00000108" w14:textId="77777777" w:rsidR="00E44BB6" w:rsidRDefault="00E44BB6">
      <w:pPr>
        <w:ind w:right="40"/>
        <w:jc w:val="both"/>
        <w:rPr>
          <w:rFonts w:ascii="Calibri" w:eastAsia="Calibri" w:hAnsi="Calibri" w:cs="Calibri"/>
        </w:rPr>
      </w:pPr>
    </w:p>
    <w:p w14:paraId="00000109" w14:textId="77777777" w:rsidR="00E44BB6" w:rsidRPr="00D87698" w:rsidRDefault="00000000" w:rsidP="00D87698">
      <w:pPr>
        <w:pStyle w:val="Soustitres"/>
      </w:pPr>
      <w:r w:rsidRPr="00D87698">
        <w:t>Zoom sur…</w:t>
      </w:r>
    </w:p>
    <w:p w14:paraId="0000010A" w14:textId="77777777" w:rsidR="00E44BB6" w:rsidRDefault="00000000" w:rsidP="00D87698">
      <w:pPr>
        <w:pStyle w:val="Soustitres"/>
      </w:pPr>
      <w:r>
        <w:t>DakarGSEF2023</w:t>
      </w:r>
    </w:p>
    <w:p w14:paraId="0000010B" w14:textId="77777777" w:rsidR="00E44BB6" w:rsidRDefault="00E44BB6">
      <w:pPr>
        <w:ind w:right="40"/>
        <w:jc w:val="both"/>
        <w:rPr>
          <w:rFonts w:ascii="Calibri" w:eastAsia="Calibri" w:hAnsi="Calibri" w:cs="Calibri"/>
          <w:b/>
        </w:rPr>
      </w:pPr>
    </w:p>
    <w:p w14:paraId="0000010D" w14:textId="16D534DD"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xml:space="preserve">Dakar a accueilli l’édition 2023 du Forum Mondial de l’ESS du GSEF, </w:t>
      </w:r>
      <w:proofErr w:type="spellStart"/>
      <w:r w:rsidRPr="00D87698">
        <w:rPr>
          <w:rFonts w:ascii="Calibri" w:eastAsia="Calibri" w:hAnsi="Calibri" w:cs="Calibri"/>
          <w:sz w:val="24"/>
          <w:szCs w:val="24"/>
        </w:rPr>
        <w:t>co-organisée</w:t>
      </w:r>
      <w:proofErr w:type="spellEnd"/>
      <w:r w:rsidRPr="00D87698">
        <w:rPr>
          <w:rFonts w:ascii="Calibri" w:eastAsia="Calibri" w:hAnsi="Calibri" w:cs="Calibri"/>
          <w:sz w:val="24"/>
          <w:szCs w:val="24"/>
        </w:rPr>
        <w:t xml:space="preserve"> par la Ville de Dakar, le RACTES, le GSEF et le Ministère de la </w:t>
      </w:r>
      <w:proofErr w:type="spellStart"/>
      <w:r w:rsidRPr="00D87698">
        <w:rPr>
          <w:rFonts w:ascii="Calibri" w:eastAsia="Calibri" w:hAnsi="Calibri" w:cs="Calibri"/>
          <w:sz w:val="24"/>
          <w:szCs w:val="24"/>
        </w:rPr>
        <w:t>Microﬁnance</w:t>
      </w:r>
      <w:proofErr w:type="spellEnd"/>
      <w:r w:rsidRPr="00D87698">
        <w:rPr>
          <w:rFonts w:ascii="Calibri" w:eastAsia="Calibri" w:hAnsi="Calibri" w:cs="Calibri"/>
          <w:sz w:val="24"/>
          <w:szCs w:val="24"/>
        </w:rPr>
        <w:t xml:space="preserve"> et de l’ESS du Sénégal. L’événement s’est déroulé sur 6 jours, </w:t>
      </w:r>
      <w:r w:rsidR="00AC2D36" w:rsidRPr="00D87698">
        <w:rPr>
          <w:rFonts w:ascii="Calibri" w:eastAsia="Calibri" w:hAnsi="Calibri" w:cs="Calibri"/>
          <w:sz w:val="24"/>
          <w:szCs w:val="24"/>
        </w:rPr>
        <w:t xml:space="preserve">avec un </w:t>
      </w:r>
      <w:r w:rsidRPr="00D87698">
        <w:rPr>
          <w:rFonts w:ascii="Calibri" w:eastAsia="Calibri" w:hAnsi="Calibri" w:cs="Calibri"/>
          <w:sz w:val="24"/>
          <w:szCs w:val="24"/>
        </w:rPr>
        <w:t xml:space="preserve">Forum du GSEF précédé par 2 pré-forums : </w:t>
      </w:r>
      <w:proofErr w:type="spellStart"/>
      <w:r w:rsidRPr="00D87698">
        <w:rPr>
          <w:rFonts w:ascii="Calibri" w:eastAsia="Calibri" w:hAnsi="Calibri" w:cs="Calibri"/>
          <w:sz w:val="24"/>
          <w:szCs w:val="24"/>
        </w:rPr>
        <w:lastRenderedPageBreak/>
        <w:t>Jeun’ESS</w:t>
      </w:r>
      <w:proofErr w:type="spellEnd"/>
      <w:r w:rsidRPr="00D87698">
        <w:rPr>
          <w:rFonts w:ascii="Calibri" w:eastAsia="Calibri" w:hAnsi="Calibri" w:cs="Calibri"/>
          <w:sz w:val="24"/>
          <w:szCs w:val="24"/>
        </w:rPr>
        <w:t xml:space="preserve"> et </w:t>
      </w:r>
      <w:proofErr w:type="spellStart"/>
      <w:r w:rsidRPr="00D87698">
        <w:rPr>
          <w:rFonts w:ascii="Calibri" w:eastAsia="Calibri" w:hAnsi="Calibri" w:cs="Calibri"/>
          <w:sz w:val="24"/>
          <w:szCs w:val="24"/>
        </w:rPr>
        <w:t>Femm’ESS</w:t>
      </w:r>
      <w:proofErr w:type="spellEnd"/>
      <w:r w:rsidRPr="00D87698">
        <w:rPr>
          <w:rFonts w:ascii="Calibri" w:eastAsia="Calibri" w:hAnsi="Calibri" w:cs="Calibri"/>
          <w:sz w:val="24"/>
          <w:szCs w:val="24"/>
        </w:rPr>
        <w:t xml:space="preserve">. Les participants </w:t>
      </w:r>
      <w:r w:rsidR="00AC2D36" w:rsidRPr="00D87698">
        <w:rPr>
          <w:rFonts w:ascii="Calibri" w:eastAsia="Calibri" w:hAnsi="Calibri" w:cs="Calibri"/>
          <w:sz w:val="24"/>
          <w:szCs w:val="24"/>
        </w:rPr>
        <w:t xml:space="preserve">ont été </w:t>
      </w:r>
      <w:r w:rsidRPr="00D87698">
        <w:rPr>
          <w:rFonts w:ascii="Calibri" w:eastAsia="Calibri" w:hAnsi="Calibri" w:cs="Calibri"/>
          <w:sz w:val="24"/>
          <w:szCs w:val="24"/>
        </w:rPr>
        <w:t xml:space="preserve">très nombreux </w:t>
      </w:r>
      <w:r w:rsidR="00AC2D36" w:rsidRPr="00D87698">
        <w:rPr>
          <w:rFonts w:ascii="Calibri" w:eastAsia="Calibri" w:hAnsi="Calibri" w:cs="Calibri"/>
          <w:sz w:val="24"/>
          <w:szCs w:val="24"/>
        </w:rPr>
        <w:t xml:space="preserve">avec </w:t>
      </w:r>
      <w:r w:rsidRPr="00D87698">
        <w:rPr>
          <w:rFonts w:ascii="Calibri" w:eastAsia="Calibri" w:hAnsi="Calibri" w:cs="Calibri"/>
          <w:sz w:val="24"/>
          <w:szCs w:val="24"/>
        </w:rPr>
        <w:t xml:space="preserve">une forte mobilisation </w:t>
      </w:r>
      <w:r w:rsidR="00AC2D36" w:rsidRPr="00D87698">
        <w:rPr>
          <w:rFonts w:ascii="Calibri" w:eastAsia="Calibri" w:hAnsi="Calibri" w:cs="Calibri"/>
          <w:sz w:val="24"/>
          <w:szCs w:val="24"/>
        </w:rPr>
        <w:t xml:space="preserve">du Pays </w:t>
      </w:r>
      <w:r w:rsidRPr="00D87698">
        <w:rPr>
          <w:rFonts w:ascii="Calibri" w:eastAsia="Calibri" w:hAnsi="Calibri" w:cs="Calibri"/>
          <w:sz w:val="24"/>
          <w:szCs w:val="24"/>
        </w:rPr>
        <w:t xml:space="preserve">et </w:t>
      </w:r>
      <w:r w:rsidR="00AC2D36" w:rsidRPr="00D87698">
        <w:rPr>
          <w:rFonts w:ascii="Calibri" w:eastAsia="Calibri" w:hAnsi="Calibri" w:cs="Calibri"/>
          <w:sz w:val="24"/>
          <w:szCs w:val="24"/>
        </w:rPr>
        <w:t>de l’Afrique de l’Ouest</w:t>
      </w:r>
      <w:r w:rsidRPr="00D87698">
        <w:rPr>
          <w:rFonts w:ascii="Calibri" w:eastAsia="Calibri" w:hAnsi="Calibri" w:cs="Calibri"/>
          <w:sz w:val="24"/>
          <w:szCs w:val="24"/>
        </w:rPr>
        <w:t>. Cette édition s’est conclue sur la lecture de la Déclaration de Dakar en plénière de clôture.</w:t>
      </w:r>
    </w:p>
    <w:p w14:paraId="42AF5210" w14:textId="77777777" w:rsidR="006F2E7D" w:rsidRDefault="006F2E7D">
      <w:pPr>
        <w:ind w:right="40"/>
        <w:jc w:val="both"/>
        <w:rPr>
          <w:rFonts w:ascii="Calibri" w:eastAsia="Calibri" w:hAnsi="Calibri" w:cs="Calibri"/>
          <w:sz w:val="24"/>
          <w:szCs w:val="24"/>
        </w:rPr>
      </w:pPr>
    </w:p>
    <w:p w14:paraId="0000010E" w14:textId="5C69D4AD"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4 sessions plénières</w:t>
      </w:r>
    </w:p>
    <w:p w14:paraId="0000010F"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 de 250 contributions</w:t>
      </w:r>
    </w:p>
    <w:p w14:paraId="00000110"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80 ateliers et sessions auto-gérées</w:t>
      </w:r>
    </w:p>
    <w:p w14:paraId="00000111"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402 intervenants issus de 37 pays provenant des 5 continents</w:t>
      </w:r>
    </w:p>
    <w:p w14:paraId="00000112"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3 000 participants</w:t>
      </w:r>
    </w:p>
    <w:p w14:paraId="00000113"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230 gouvernements nationaux et locaux représentés</w:t>
      </w:r>
    </w:p>
    <w:p w14:paraId="00000114" w14:textId="77777777" w:rsidR="00E44BB6" w:rsidRPr="00D87698" w:rsidRDefault="00000000">
      <w:pPr>
        <w:ind w:right="40"/>
        <w:jc w:val="both"/>
        <w:rPr>
          <w:rFonts w:ascii="Calibri" w:eastAsia="Calibri" w:hAnsi="Calibri" w:cs="Calibri"/>
          <w:sz w:val="24"/>
          <w:szCs w:val="24"/>
        </w:rPr>
      </w:pPr>
      <w:r w:rsidRPr="00D87698">
        <w:rPr>
          <w:rFonts w:ascii="Calibri" w:eastAsia="Calibri" w:hAnsi="Calibri" w:cs="Calibri"/>
          <w:sz w:val="24"/>
          <w:szCs w:val="24"/>
        </w:rPr>
        <w:t>• 260 villes réparties sur 60 pays et 5 continents</w:t>
      </w:r>
    </w:p>
    <w:p w14:paraId="00000115" w14:textId="77777777" w:rsidR="00E44BB6" w:rsidRDefault="00E44BB6">
      <w:pPr>
        <w:ind w:right="40"/>
        <w:jc w:val="both"/>
        <w:rPr>
          <w:rFonts w:ascii="Calibri" w:eastAsia="Calibri" w:hAnsi="Calibri" w:cs="Calibri"/>
        </w:rPr>
      </w:pPr>
    </w:p>
    <w:p w14:paraId="3A5DC93C" w14:textId="77777777" w:rsidR="0087249F" w:rsidRDefault="0087249F">
      <w:pPr>
        <w:ind w:right="40"/>
        <w:jc w:val="both"/>
        <w:rPr>
          <w:rFonts w:ascii="Calibri" w:eastAsia="Calibri" w:hAnsi="Calibri" w:cs="Calibri"/>
        </w:rPr>
      </w:pPr>
    </w:p>
    <w:p w14:paraId="33C0B87D" w14:textId="77777777" w:rsidR="006F2E7D" w:rsidRDefault="006F2E7D">
      <w:pPr>
        <w:ind w:right="40"/>
        <w:jc w:val="both"/>
        <w:rPr>
          <w:rFonts w:ascii="Calibri" w:eastAsia="Calibri" w:hAnsi="Calibri" w:cs="Calibri"/>
        </w:rPr>
      </w:pPr>
    </w:p>
    <w:p w14:paraId="00000117" w14:textId="77777777" w:rsidR="00E44BB6" w:rsidRPr="00AC2D36" w:rsidRDefault="00000000" w:rsidP="00D87698">
      <w:pPr>
        <w:pStyle w:val="Titres"/>
      </w:pPr>
      <w:r w:rsidRPr="00AC2D36">
        <w:t>L’Économie Sociale et Solidaire</w:t>
      </w:r>
    </w:p>
    <w:p w14:paraId="00000118" w14:textId="4E79FEA4" w:rsidR="00E44BB6" w:rsidRPr="0041513F" w:rsidRDefault="00E44BB6">
      <w:pPr>
        <w:ind w:right="40"/>
        <w:jc w:val="both"/>
        <w:rPr>
          <w:rFonts w:ascii="Calibri" w:eastAsia="Calibri" w:hAnsi="Calibri" w:cs="Calibri"/>
          <w:b/>
          <w:sz w:val="24"/>
          <w:szCs w:val="24"/>
        </w:rPr>
      </w:pPr>
    </w:p>
    <w:p w14:paraId="392ABFEE" w14:textId="0CAD9152" w:rsidR="00AC2D36" w:rsidRPr="00283DB3" w:rsidRDefault="00AC2D36" w:rsidP="00283DB3">
      <w:pPr>
        <w:pStyle w:val="Soustitres"/>
      </w:pPr>
      <w:r w:rsidRPr="00283DB3">
        <w:t>Dans le monde</w:t>
      </w:r>
    </w:p>
    <w:p w14:paraId="749C4C33" w14:textId="5FAF0CD2" w:rsidR="00AC2D36" w:rsidRPr="00283DB3" w:rsidRDefault="00AC2D36" w:rsidP="00AC2D36">
      <w:pPr>
        <w:ind w:right="40"/>
        <w:jc w:val="both"/>
        <w:rPr>
          <w:rFonts w:ascii="Calibri" w:eastAsia="Calibri" w:hAnsi="Calibri" w:cs="Calibri"/>
          <w:sz w:val="24"/>
          <w:szCs w:val="24"/>
        </w:rPr>
      </w:pPr>
      <w:r w:rsidRPr="00283DB3">
        <w:rPr>
          <w:rFonts w:ascii="Calibri" w:eastAsia="Calibri" w:hAnsi="Calibri" w:cs="Calibri"/>
          <w:sz w:val="24"/>
          <w:szCs w:val="24"/>
        </w:rPr>
        <w:t xml:space="preserve">Présente sur tous les continents, l’ESS prend des formes différentes en fonction des cultures, de l’histoire des pays et n’a pas partout de traduction institutionnelle et politique. Cependant, existe le point commun de replacer l’économie dans un contexte local, comme moyen au service d’un développement réellement tourné vers les habitants et non comme une </w:t>
      </w:r>
      <w:proofErr w:type="spellStart"/>
      <w:r w:rsidRPr="00283DB3">
        <w:rPr>
          <w:rFonts w:ascii="Calibri" w:eastAsia="Calibri" w:hAnsi="Calibri" w:cs="Calibri"/>
          <w:sz w:val="24"/>
          <w:szCs w:val="24"/>
        </w:rPr>
        <w:t>ﬁn</w:t>
      </w:r>
      <w:proofErr w:type="spellEnd"/>
      <w:r w:rsidRPr="00283DB3">
        <w:rPr>
          <w:rFonts w:ascii="Calibri" w:eastAsia="Calibri" w:hAnsi="Calibri" w:cs="Calibri"/>
          <w:sz w:val="24"/>
          <w:szCs w:val="24"/>
        </w:rPr>
        <w:t xml:space="preserve"> en soi.</w:t>
      </w:r>
    </w:p>
    <w:p w14:paraId="2B242ADA" w14:textId="77777777" w:rsidR="00AC2D36" w:rsidRPr="00283DB3" w:rsidRDefault="00AC2D36" w:rsidP="00AC2D36">
      <w:pPr>
        <w:jc w:val="both"/>
        <w:rPr>
          <w:rFonts w:ascii="Calibri" w:eastAsia="Calibri" w:hAnsi="Calibri" w:cs="Calibri"/>
          <w:sz w:val="24"/>
          <w:szCs w:val="24"/>
        </w:rPr>
      </w:pPr>
      <w:r w:rsidRPr="00283DB3">
        <w:rPr>
          <w:rFonts w:ascii="Calibri" w:eastAsia="Calibri" w:hAnsi="Calibri" w:cs="Calibri"/>
          <w:sz w:val="24"/>
          <w:szCs w:val="24"/>
        </w:rPr>
        <w:t>Beaucoup de pays à travers le monde se sont fraîchement dotés de cadre législatif ou de politique de soutien à destination de l’ESS ou sont en cours de réﬂexion.</w:t>
      </w:r>
    </w:p>
    <w:p w14:paraId="258CBD72" w14:textId="77777777" w:rsidR="00AC2D36" w:rsidRPr="00283DB3" w:rsidRDefault="00AC2D36" w:rsidP="00AC2D36">
      <w:pPr>
        <w:jc w:val="both"/>
        <w:rPr>
          <w:rFonts w:ascii="Calibri" w:eastAsia="Calibri" w:hAnsi="Calibri" w:cs="Calibri"/>
          <w:sz w:val="24"/>
          <w:szCs w:val="24"/>
        </w:rPr>
      </w:pPr>
    </w:p>
    <w:p w14:paraId="234C867F" w14:textId="6FB31823" w:rsidR="00AC2D36" w:rsidRPr="00283DB3" w:rsidRDefault="00AC2D36" w:rsidP="00AC2D36">
      <w:pPr>
        <w:jc w:val="both"/>
        <w:rPr>
          <w:rFonts w:ascii="Calibri" w:eastAsia="Calibri" w:hAnsi="Calibri" w:cs="Calibri"/>
          <w:sz w:val="24"/>
          <w:szCs w:val="24"/>
        </w:rPr>
      </w:pPr>
      <w:r w:rsidRPr="00283DB3">
        <w:rPr>
          <w:rFonts w:ascii="Calibri" w:eastAsia="Calibri" w:hAnsi="Calibri" w:cs="Calibri"/>
          <w:sz w:val="24"/>
          <w:szCs w:val="24"/>
        </w:rPr>
        <w:t>L’année 2023 fut très importante en matière de reconnaissance internationale de l’ESS, avec l’adoption le 18 avril par l’Assemblée Générale des Nations Unies de la résolution « Promouvoir l’Économie Sociale et Solidaire pour le Développement Durable ». Elle donne une déﬁnition oﬃcielle de l’ESS et reconnaît qu’elle peut contribuer à la réalisation et à la localisation des Objectifs de Développement Durable.</w:t>
      </w:r>
    </w:p>
    <w:p w14:paraId="49D085EF" w14:textId="44B1FA24" w:rsidR="00AC2D36" w:rsidRPr="00283DB3" w:rsidRDefault="00AC2D36" w:rsidP="00AC2D36">
      <w:pPr>
        <w:jc w:val="both"/>
        <w:rPr>
          <w:rFonts w:ascii="Calibri" w:eastAsia="Calibri" w:hAnsi="Calibri" w:cs="Calibri"/>
          <w:sz w:val="24"/>
          <w:szCs w:val="24"/>
        </w:rPr>
      </w:pPr>
      <w:r w:rsidRPr="00283DB3">
        <w:rPr>
          <w:rFonts w:ascii="Calibri" w:eastAsia="Calibri" w:hAnsi="Calibri" w:cs="Calibri"/>
          <w:sz w:val="24"/>
          <w:szCs w:val="24"/>
        </w:rPr>
        <w:t>Cette reconnaissance fait suite à l’adoption en 2022 par la Conférence Internationale du Travail de la Résolution concernant le travail décent et l’ESS ou encore à la recommandation du Conseil de l’OCDE sur l’Économie Sociale et Solidaire et l’innovation sociale la même année.</w:t>
      </w:r>
    </w:p>
    <w:p w14:paraId="7AD601A1" w14:textId="7F09736C" w:rsidR="00AC2D36" w:rsidRDefault="00AC2D36" w:rsidP="00AC2D36">
      <w:pPr>
        <w:jc w:val="both"/>
        <w:rPr>
          <w:rFonts w:ascii="Calibri" w:eastAsia="Calibri" w:hAnsi="Calibri" w:cs="Calibri"/>
        </w:rPr>
      </w:pPr>
    </w:p>
    <w:p w14:paraId="02D1363C" w14:textId="0AC6A73F" w:rsidR="00AC2D36" w:rsidRDefault="00AC2D36" w:rsidP="00283DB3">
      <w:pPr>
        <w:pStyle w:val="Soustitres"/>
      </w:pPr>
      <w:r>
        <w:t xml:space="preserve">En Europe </w:t>
      </w:r>
    </w:p>
    <w:p w14:paraId="2F1A5F02" w14:textId="77777777" w:rsidR="00AC2D36" w:rsidRPr="00283DB3" w:rsidRDefault="00AC2D36" w:rsidP="00AC2D36">
      <w:pPr>
        <w:ind w:right="40"/>
        <w:jc w:val="both"/>
        <w:rPr>
          <w:rFonts w:ascii="Calibri" w:eastAsia="Calibri" w:hAnsi="Calibri" w:cs="Calibri"/>
          <w:sz w:val="24"/>
          <w:szCs w:val="24"/>
        </w:rPr>
      </w:pPr>
      <w:r w:rsidRPr="00283DB3">
        <w:rPr>
          <w:rFonts w:ascii="Calibri" w:eastAsia="Calibri" w:hAnsi="Calibri" w:cs="Calibri"/>
          <w:sz w:val="24"/>
          <w:szCs w:val="24"/>
        </w:rPr>
        <w:t xml:space="preserve">L’économie sociale et solidaire (ESS) est une réalité européenne car elle représente 19,1 millions d’emplois dans l’Union européenne (UE), soit 9% de la population active de l’UE et 10% du PIB européen, selon le rapport du Conseil Économique et Social Européen. Un quart des entreprises créées en Europe sont des entreprises de l’ESS. Les potentialités du secteur </w:t>
      </w:r>
      <w:r w:rsidRPr="00283DB3">
        <w:rPr>
          <w:rFonts w:ascii="Calibri" w:eastAsia="Calibri" w:hAnsi="Calibri" w:cs="Calibri"/>
          <w:sz w:val="24"/>
          <w:szCs w:val="24"/>
        </w:rPr>
        <w:lastRenderedPageBreak/>
        <w:t>sont de plus en plus reconnues par les diﬀérents États membres mais seuls certains pays disposent d’un cadre législatif complet pour l’ESS (France, Belgique, Italie, Portugal, Espagne, Suède).</w:t>
      </w:r>
    </w:p>
    <w:p w14:paraId="21BBA6F3" w14:textId="77777777" w:rsidR="00AC2D36" w:rsidRPr="00283DB3" w:rsidRDefault="00AC2D36" w:rsidP="00AC2D36">
      <w:pPr>
        <w:ind w:right="40"/>
        <w:jc w:val="both"/>
        <w:rPr>
          <w:rFonts w:ascii="Calibri" w:eastAsia="Calibri" w:hAnsi="Calibri" w:cs="Calibri"/>
          <w:sz w:val="24"/>
          <w:szCs w:val="24"/>
        </w:rPr>
      </w:pPr>
    </w:p>
    <w:p w14:paraId="289DF2D8" w14:textId="75574238" w:rsidR="00AC2D36" w:rsidRPr="00283DB3" w:rsidRDefault="00AC2D36" w:rsidP="00AC2D36">
      <w:pPr>
        <w:ind w:right="40"/>
        <w:jc w:val="both"/>
        <w:rPr>
          <w:rFonts w:ascii="Calibri" w:eastAsia="Calibri" w:hAnsi="Calibri" w:cs="Calibri"/>
          <w:sz w:val="24"/>
          <w:szCs w:val="24"/>
        </w:rPr>
      </w:pPr>
      <w:r w:rsidRPr="00283DB3">
        <w:rPr>
          <w:rFonts w:ascii="Calibri" w:eastAsia="Calibri" w:hAnsi="Calibri" w:cs="Calibri"/>
          <w:sz w:val="24"/>
          <w:szCs w:val="24"/>
        </w:rPr>
        <w:t>Le 27 novembre 2023, le Conseil de l’Union européenne a adopté une recommandation visant à guider les États membres dans la mise en place de conditions cadres favorables au développement de l’économie sociale.</w:t>
      </w:r>
    </w:p>
    <w:p w14:paraId="2F94587B" w14:textId="69133415" w:rsidR="00AC2D36" w:rsidRDefault="00AC2D36" w:rsidP="00AC2D36">
      <w:pPr>
        <w:ind w:right="40"/>
        <w:jc w:val="both"/>
        <w:rPr>
          <w:rFonts w:ascii="Calibri" w:eastAsia="Calibri" w:hAnsi="Calibri" w:cs="Calibri"/>
        </w:rPr>
      </w:pPr>
    </w:p>
    <w:p w14:paraId="20C1FBD2" w14:textId="49B3950B" w:rsidR="00AC2D36" w:rsidRPr="00AC2D36" w:rsidRDefault="00AC2D36" w:rsidP="00283DB3">
      <w:pPr>
        <w:pStyle w:val="Soustitres"/>
      </w:pPr>
      <w:r w:rsidRPr="00AC2D36">
        <w:t>Et en France ?</w:t>
      </w:r>
    </w:p>
    <w:p w14:paraId="0000011C" w14:textId="367F6A11"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xml:space="preserve">Forte </w:t>
      </w:r>
      <w:r w:rsidR="00AC2D36" w:rsidRPr="00283DB3">
        <w:rPr>
          <w:rFonts w:ascii="Calibri" w:eastAsia="Calibri" w:hAnsi="Calibri" w:cs="Calibri"/>
          <w:sz w:val="24"/>
          <w:szCs w:val="24"/>
        </w:rPr>
        <w:t xml:space="preserve">en France </w:t>
      </w:r>
      <w:r w:rsidRPr="00283DB3">
        <w:rPr>
          <w:rFonts w:ascii="Calibri" w:eastAsia="Calibri" w:hAnsi="Calibri" w:cs="Calibri"/>
          <w:sz w:val="24"/>
          <w:szCs w:val="24"/>
        </w:rPr>
        <w:t xml:space="preserve">de 200 ans d’existence, </w:t>
      </w:r>
      <w:r w:rsidR="00AC2D36" w:rsidRPr="00283DB3">
        <w:rPr>
          <w:rFonts w:ascii="Calibri" w:eastAsia="Calibri" w:hAnsi="Calibri" w:cs="Calibri"/>
          <w:sz w:val="24"/>
          <w:szCs w:val="24"/>
        </w:rPr>
        <w:t>l</w:t>
      </w:r>
      <w:r w:rsidRPr="00283DB3">
        <w:rPr>
          <w:rFonts w:ascii="Calibri" w:eastAsia="Calibri" w:hAnsi="Calibri" w:cs="Calibri"/>
          <w:sz w:val="24"/>
          <w:szCs w:val="24"/>
        </w:rPr>
        <w:t>’Économie Sociale et Solidaire (ESS) promeut un modèle de développement résilient, fondé sur la vitalité citoyenne, et dont la création de richesse sert la durabilité de l’entreprise et le développement des territoires.</w:t>
      </w:r>
    </w:p>
    <w:p w14:paraId="5114E577" w14:textId="77777777" w:rsidR="00AC2D36" w:rsidRPr="00283DB3" w:rsidRDefault="00AC2D36">
      <w:pPr>
        <w:ind w:right="40"/>
        <w:jc w:val="both"/>
        <w:rPr>
          <w:rFonts w:ascii="Calibri" w:eastAsia="Calibri" w:hAnsi="Calibri" w:cs="Calibri"/>
          <w:sz w:val="24"/>
          <w:szCs w:val="24"/>
        </w:rPr>
      </w:pPr>
    </w:p>
    <w:p w14:paraId="0000011D"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L’ESS est porteuse de solutions concrètes à l’échelle des territoires, au service de l’intérêt général et des besoins collectifs d’aujourd’hui et de demain. Elle représente :</w:t>
      </w:r>
    </w:p>
    <w:p w14:paraId="0000011E"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du pouvoir d’agir pour les habitantes et habitants de tous nos territoires ;</w:t>
      </w:r>
    </w:p>
    <w:p w14:paraId="0000011F"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de l’activité, des emplois proches et utiles au sein d’entreprises « à portée » de nos lieux de vie ;</w:t>
      </w:r>
    </w:p>
    <w:p w14:paraId="00000120"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un ancrage territorial, un caractère non délocalisable des activités et des emplois.</w:t>
      </w:r>
    </w:p>
    <w:p w14:paraId="00000121"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une pluralité d’actrices et d’acteurs.</w:t>
      </w:r>
    </w:p>
    <w:p w14:paraId="00000122" w14:textId="77777777" w:rsidR="00E44BB6" w:rsidRPr="00283DB3" w:rsidRDefault="00E44BB6">
      <w:pPr>
        <w:ind w:right="40"/>
        <w:jc w:val="both"/>
        <w:rPr>
          <w:rFonts w:ascii="Calibri" w:eastAsia="Calibri" w:hAnsi="Calibri" w:cs="Calibri"/>
          <w:sz w:val="24"/>
          <w:szCs w:val="24"/>
        </w:rPr>
      </w:pPr>
    </w:p>
    <w:p w14:paraId="00000124" w14:textId="596A9B5A"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À l’heure des grands enjeux de notre époque, les actrices et les acteurs de l’ESS privilégient une organisation de la société et de ses activités</w:t>
      </w:r>
      <w:r w:rsidR="00AC2D36" w:rsidRPr="00283DB3">
        <w:rPr>
          <w:rFonts w:ascii="Calibri" w:eastAsia="Calibri" w:hAnsi="Calibri" w:cs="Calibri"/>
          <w:sz w:val="24"/>
          <w:szCs w:val="24"/>
        </w:rPr>
        <w:t xml:space="preserve">, </w:t>
      </w:r>
      <w:r w:rsidRPr="00283DB3">
        <w:rPr>
          <w:rFonts w:ascii="Calibri" w:eastAsia="Calibri" w:hAnsi="Calibri" w:cs="Calibri"/>
          <w:sz w:val="24"/>
          <w:szCs w:val="24"/>
        </w:rPr>
        <w:t>basée sur la coopération, la solidarité, la prise en compte des questions environnementales et la juste distribution des richesses.</w:t>
      </w:r>
    </w:p>
    <w:p w14:paraId="00000125"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Ils poursuivent la construction d’un modèle pour lequel la rétribution du capital et le modèle consumériste ne sont pas la priorité.</w:t>
      </w:r>
    </w:p>
    <w:p w14:paraId="00000128" w14:textId="77777777" w:rsidR="00E44BB6" w:rsidRPr="00283DB3" w:rsidRDefault="00E44BB6">
      <w:pPr>
        <w:ind w:right="40"/>
        <w:jc w:val="both"/>
        <w:rPr>
          <w:rFonts w:ascii="Calibri" w:eastAsia="Calibri" w:hAnsi="Calibri" w:cs="Calibri"/>
          <w:b/>
          <w:sz w:val="24"/>
          <w:szCs w:val="24"/>
        </w:rPr>
      </w:pPr>
    </w:p>
    <w:p w14:paraId="53485A17" w14:textId="77777777" w:rsidR="00283DB3" w:rsidRDefault="00000000" w:rsidP="0041513F">
      <w:pPr>
        <w:ind w:right="40"/>
        <w:jc w:val="both"/>
        <w:rPr>
          <w:rFonts w:ascii="Calibri" w:eastAsia="Calibri" w:hAnsi="Calibri" w:cs="Calibri"/>
          <w:color w:val="1D1D1B"/>
          <w:sz w:val="24"/>
          <w:szCs w:val="24"/>
        </w:rPr>
      </w:pPr>
      <w:r w:rsidRPr="00283DB3">
        <w:rPr>
          <w:rFonts w:ascii="Calibri" w:eastAsia="Calibri" w:hAnsi="Calibri" w:cs="Calibri"/>
          <w:color w:val="1D1D1B"/>
          <w:sz w:val="24"/>
          <w:szCs w:val="24"/>
        </w:rPr>
        <w:t>Les organisations de l’ESS ont des activités, des parcours, des dimensionnements et des projets très variés.</w:t>
      </w:r>
      <w:r w:rsidR="0041513F" w:rsidRPr="00283DB3">
        <w:rPr>
          <w:rFonts w:ascii="Calibri" w:eastAsia="Calibri" w:hAnsi="Calibri" w:cs="Calibri"/>
          <w:color w:val="1D1D1B"/>
          <w:sz w:val="24"/>
          <w:szCs w:val="24"/>
        </w:rPr>
        <w:t xml:space="preserve"> </w:t>
      </w:r>
    </w:p>
    <w:p w14:paraId="00000134" w14:textId="0EDD1A58" w:rsidR="00E44BB6" w:rsidRPr="00283DB3" w:rsidRDefault="0041513F" w:rsidP="0041513F">
      <w:pPr>
        <w:ind w:right="40"/>
        <w:jc w:val="both"/>
        <w:rPr>
          <w:rFonts w:ascii="Calibri" w:eastAsia="Calibri" w:hAnsi="Calibri" w:cs="Calibri"/>
          <w:color w:val="1D1D1B"/>
          <w:sz w:val="24"/>
          <w:szCs w:val="24"/>
        </w:rPr>
      </w:pPr>
      <w:r w:rsidRPr="00283DB3">
        <w:rPr>
          <w:rFonts w:ascii="Calibri" w:eastAsia="Calibri" w:hAnsi="Calibri" w:cs="Calibri"/>
          <w:color w:val="1D1D1B"/>
          <w:sz w:val="24"/>
          <w:szCs w:val="24"/>
        </w:rPr>
        <w:t>T</w:t>
      </w:r>
      <w:r w:rsidR="00AC2D36" w:rsidRPr="00283DB3">
        <w:rPr>
          <w:rFonts w:ascii="Calibri" w:eastAsia="Calibri" w:hAnsi="Calibri" w:cs="Calibri"/>
          <w:color w:val="1D1D1B"/>
          <w:sz w:val="24"/>
          <w:szCs w:val="24"/>
        </w:rPr>
        <w:t>out</w:t>
      </w:r>
      <w:r w:rsidRPr="00283DB3">
        <w:rPr>
          <w:rFonts w:ascii="Calibri" w:eastAsia="Calibri" w:hAnsi="Calibri" w:cs="Calibri"/>
          <w:color w:val="1D1D1B"/>
          <w:sz w:val="24"/>
          <w:szCs w:val="24"/>
        </w:rPr>
        <w:t xml:space="preserve"> le monde bénéﬁcie collectivement et quotidiennement des services et des produits issus du secteur de l’ESS souvent sans même le savoir, service aux personnes et aux entreprises, médico-social, agriculture, énergie, transport, bâtiment, industrie… toutes les activités humaines y sont représentées.</w:t>
      </w:r>
    </w:p>
    <w:p w14:paraId="00000135" w14:textId="77777777" w:rsidR="00E44BB6" w:rsidRPr="00283DB3" w:rsidRDefault="00E44BB6">
      <w:pPr>
        <w:ind w:right="40"/>
        <w:jc w:val="both"/>
        <w:rPr>
          <w:rFonts w:ascii="Calibri" w:eastAsia="Calibri" w:hAnsi="Calibri" w:cs="Calibri"/>
          <w:sz w:val="24"/>
          <w:szCs w:val="24"/>
        </w:rPr>
      </w:pPr>
    </w:p>
    <w:p w14:paraId="00000138" w14:textId="4830FFEA"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L’Économie Sociale et Solidaire (ESS) est un mode d’entreprendre et de développement économique qui rassemble les organisations cherchant à concilier coopération, performances économiques, sociales et environnementales. Elles ont un fonctionnement collectif et démocratique qui privilégie le territoire local. Leur objectif n’est pas lucratif ou à lucrativité limitée</w:t>
      </w:r>
      <w:r w:rsidR="0041513F" w:rsidRPr="00283DB3">
        <w:rPr>
          <w:rFonts w:ascii="Calibri" w:eastAsia="Calibri" w:hAnsi="Calibri" w:cs="Calibri"/>
          <w:sz w:val="24"/>
          <w:szCs w:val="24"/>
        </w:rPr>
        <w:t>.</w:t>
      </w:r>
    </w:p>
    <w:p w14:paraId="1AD67D38" w14:textId="434CC5D3" w:rsidR="0041513F" w:rsidRPr="00283DB3" w:rsidRDefault="0041513F">
      <w:pPr>
        <w:ind w:right="40"/>
        <w:jc w:val="both"/>
        <w:rPr>
          <w:rFonts w:ascii="Calibri" w:eastAsia="Calibri" w:hAnsi="Calibri" w:cs="Calibri"/>
          <w:sz w:val="24"/>
          <w:szCs w:val="24"/>
        </w:rPr>
      </w:pPr>
      <w:r w:rsidRPr="00283DB3">
        <w:rPr>
          <w:rFonts w:ascii="Calibri" w:eastAsia="Calibri" w:hAnsi="Calibri" w:cs="Calibri"/>
          <w:sz w:val="24"/>
          <w:szCs w:val="24"/>
        </w:rPr>
        <w:t xml:space="preserve">La Loi du 31 juillet 2014 a posé un vaste cadre juridique à ces structures. </w:t>
      </w:r>
    </w:p>
    <w:p w14:paraId="00000139" w14:textId="77777777" w:rsidR="00E44BB6" w:rsidRPr="00283DB3" w:rsidRDefault="00E44BB6">
      <w:pPr>
        <w:ind w:right="40"/>
        <w:jc w:val="both"/>
        <w:rPr>
          <w:rFonts w:ascii="Calibri" w:eastAsia="Calibri" w:hAnsi="Calibri" w:cs="Calibri"/>
          <w:sz w:val="24"/>
          <w:szCs w:val="24"/>
        </w:rPr>
      </w:pPr>
    </w:p>
    <w:p w14:paraId="0000013A" w14:textId="6D807999"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lastRenderedPageBreak/>
        <w:t xml:space="preserve">La Chambre Régionale de l’Économie Sociale et Solidaire Nouvelle-Aquitaine </w:t>
      </w:r>
      <w:r w:rsidR="0041513F" w:rsidRPr="00283DB3">
        <w:rPr>
          <w:rFonts w:ascii="Calibri" w:eastAsia="Calibri" w:hAnsi="Calibri" w:cs="Calibri"/>
          <w:sz w:val="24"/>
          <w:szCs w:val="24"/>
        </w:rPr>
        <w:t xml:space="preserve">(CRESS) </w:t>
      </w:r>
      <w:r w:rsidRPr="00283DB3">
        <w:rPr>
          <w:rFonts w:ascii="Calibri" w:eastAsia="Calibri" w:hAnsi="Calibri" w:cs="Calibri"/>
          <w:sz w:val="24"/>
          <w:szCs w:val="24"/>
        </w:rPr>
        <w:t>est une association qui représente les organisations ESS de la région.</w:t>
      </w:r>
    </w:p>
    <w:p w14:paraId="0000013B" w14:textId="28E18D61" w:rsidR="00E44BB6" w:rsidRPr="00283DB3" w:rsidRDefault="0041513F">
      <w:pPr>
        <w:ind w:right="40"/>
        <w:jc w:val="both"/>
        <w:rPr>
          <w:rFonts w:ascii="Calibri" w:eastAsia="Calibri" w:hAnsi="Calibri" w:cs="Calibri"/>
          <w:sz w:val="24"/>
          <w:szCs w:val="24"/>
        </w:rPr>
      </w:pPr>
      <w:r w:rsidRPr="00283DB3">
        <w:rPr>
          <w:rFonts w:ascii="Calibri" w:eastAsia="Calibri" w:hAnsi="Calibri" w:cs="Calibri"/>
          <w:sz w:val="24"/>
          <w:szCs w:val="24"/>
        </w:rPr>
        <w:t>Les 18 CRESS de France y compris l’Outremer tirent leur légitimité de la loi du 31 juillet 2014 sur l’ESS, qui reconnaît leur rôle et leurs missions. Elles siègent toutes à ESS France, la Chambre Française de l’Économie Sociale et Solidaire.</w:t>
      </w:r>
    </w:p>
    <w:p w14:paraId="0000013C" w14:textId="77777777" w:rsidR="00E44BB6" w:rsidRDefault="00E44BB6">
      <w:pPr>
        <w:ind w:right="40"/>
        <w:jc w:val="both"/>
        <w:rPr>
          <w:rFonts w:ascii="Calibri" w:eastAsia="Calibri" w:hAnsi="Calibri" w:cs="Calibri"/>
        </w:rPr>
      </w:pPr>
    </w:p>
    <w:p w14:paraId="17545D71" w14:textId="77777777" w:rsidR="00296C27" w:rsidRDefault="00296C27">
      <w:pPr>
        <w:ind w:right="40"/>
        <w:jc w:val="both"/>
        <w:rPr>
          <w:rFonts w:ascii="Calibri" w:eastAsia="Calibri" w:hAnsi="Calibri" w:cs="Calibri"/>
        </w:rPr>
      </w:pPr>
    </w:p>
    <w:p w14:paraId="0000013D" w14:textId="77777777" w:rsidR="00E44BB6" w:rsidRDefault="00000000" w:rsidP="00283DB3">
      <w:pPr>
        <w:pStyle w:val="Soustitres"/>
      </w:pPr>
      <w:r>
        <w:t>Repères</w:t>
      </w:r>
    </w:p>
    <w:p w14:paraId="6F7A24DC" w14:textId="77777777" w:rsidR="006F2E7D" w:rsidRPr="006F2E7D" w:rsidRDefault="006F2E7D" w:rsidP="00283DB3">
      <w:pPr>
        <w:pStyle w:val="Soustitres"/>
        <w:rPr>
          <w:sz w:val="22"/>
          <w:szCs w:val="22"/>
        </w:rPr>
      </w:pPr>
    </w:p>
    <w:p w14:paraId="2084DC7F" w14:textId="0747FB23" w:rsidR="0041513F" w:rsidRDefault="0041513F" w:rsidP="00283DB3">
      <w:pPr>
        <w:pStyle w:val="Soustitres"/>
      </w:pPr>
      <w:r>
        <w:t>En France</w:t>
      </w:r>
      <w:r>
        <w:rPr>
          <w:vertAlign w:val="superscript"/>
        </w:rPr>
        <w:t>1</w:t>
      </w:r>
      <w:r>
        <w:t xml:space="preserve"> </w:t>
      </w:r>
    </w:p>
    <w:p w14:paraId="240BC5D0" w14:textId="77777777" w:rsidR="0041513F" w:rsidRPr="00283DB3" w:rsidRDefault="0041513F" w:rsidP="0041513F">
      <w:pPr>
        <w:ind w:right="40"/>
        <w:jc w:val="both"/>
        <w:rPr>
          <w:rFonts w:ascii="Calibri" w:eastAsia="Calibri" w:hAnsi="Calibri" w:cs="Calibri"/>
          <w:sz w:val="24"/>
          <w:szCs w:val="24"/>
        </w:rPr>
      </w:pPr>
      <w:r w:rsidRPr="00283DB3">
        <w:rPr>
          <w:rFonts w:ascii="Calibri" w:eastAsia="Calibri" w:hAnsi="Calibri" w:cs="Calibri"/>
          <w:sz w:val="24"/>
          <w:szCs w:val="24"/>
        </w:rPr>
        <w:t>• 164 540 entreprises</w:t>
      </w:r>
    </w:p>
    <w:p w14:paraId="72B06F96" w14:textId="77777777" w:rsidR="0041513F" w:rsidRPr="00283DB3" w:rsidRDefault="0041513F" w:rsidP="0041513F">
      <w:pPr>
        <w:ind w:right="40"/>
        <w:jc w:val="both"/>
        <w:rPr>
          <w:rFonts w:ascii="Calibri" w:eastAsia="Calibri" w:hAnsi="Calibri" w:cs="Calibri"/>
          <w:sz w:val="24"/>
          <w:szCs w:val="24"/>
        </w:rPr>
      </w:pPr>
      <w:r w:rsidRPr="00283DB3">
        <w:rPr>
          <w:rFonts w:ascii="Calibri" w:eastAsia="Calibri" w:hAnsi="Calibri" w:cs="Calibri"/>
          <w:sz w:val="24"/>
          <w:szCs w:val="24"/>
        </w:rPr>
        <w:t>• 222 331 établissements employeurs</w:t>
      </w:r>
    </w:p>
    <w:p w14:paraId="75B5C214" w14:textId="77777777" w:rsidR="0041513F" w:rsidRPr="00283DB3" w:rsidRDefault="0041513F" w:rsidP="0041513F">
      <w:pPr>
        <w:ind w:right="40"/>
        <w:jc w:val="both"/>
        <w:rPr>
          <w:rFonts w:ascii="Calibri" w:eastAsia="Calibri" w:hAnsi="Calibri" w:cs="Calibri"/>
          <w:sz w:val="24"/>
          <w:szCs w:val="24"/>
        </w:rPr>
      </w:pPr>
      <w:r w:rsidRPr="00283DB3">
        <w:rPr>
          <w:rFonts w:ascii="Calibri" w:eastAsia="Calibri" w:hAnsi="Calibri" w:cs="Calibri"/>
          <w:sz w:val="24"/>
          <w:szCs w:val="24"/>
        </w:rPr>
        <w:t xml:space="preserve">• 2,4 millions de </w:t>
      </w:r>
      <w:proofErr w:type="spellStart"/>
      <w:r w:rsidRPr="00283DB3">
        <w:rPr>
          <w:rFonts w:ascii="Calibri" w:eastAsia="Calibri" w:hAnsi="Calibri" w:cs="Calibri"/>
          <w:sz w:val="24"/>
          <w:szCs w:val="24"/>
        </w:rPr>
        <w:t>salarié·es</w:t>
      </w:r>
      <w:proofErr w:type="spellEnd"/>
      <w:r w:rsidRPr="00283DB3">
        <w:rPr>
          <w:rFonts w:ascii="Calibri" w:eastAsia="Calibri" w:hAnsi="Calibri" w:cs="Calibri"/>
          <w:sz w:val="24"/>
          <w:szCs w:val="24"/>
        </w:rPr>
        <w:t xml:space="preserve"> dont 68% de femmes</w:t>
      </w:r>
    </w:p>
    <w:p w14:paraId="58E36B61" w14:textId="77777777" w:rsidR="0041513F" w:rsidRPr="00283DB3" w:rsidRDefault="0041513F" w:rsidP="0041513F">
      <w:pPr>
        <w:ind w:right="40"/>
        <w:jc w:val="both"/>
        <w:rPr>
          <w:rFonts w:ascii="Calibri" w:eastAsia="Calibri" w:hAnsi="Calibri" w:cs="Calibri"/>
          <w:sz w:val="24"/>
          <w:szCs w:val="24"/>
        </w:rPr>
      </w:pPr>
      <w:r w:rsidRPr="00283DB3">
        <w:rPr>
          <w:rFonts w:ascii="Calibri" w:eastAsia="Calibri" w:hAnsi="Calibri" w:cs="Calibri"/>
          <w:sz w:val="24"/>
          <w:szCs w:val="24"/>
        </w:rPr>
        <w:t>• 14% de l’emploi privé</w:t>
      </w:r>
    </w:p>
    <w:p w14:paraId="279B5AA8" w14:textId="77777777" w:rsidR="0041513F" w:rsidRPr="00283DB3" w:rsidRDefault="0041513F" w:rsidP="0041513F">
      <w:pPr>
        <w:ind w:right="40"/>
        <w:jc w:val="both"/>
        <w:rPr>
          <w:rFonts w:ascii="Calibri" w:eastAsia="Calibri" w:hAnsi="Calibri" w:cs="Calibri"/>
          <w:sz w:val="24"/>
          <w:szCs w:val="24"/>
        </w:rPr>
      </w:pPr>
      <w:r w:rsidRPr="00283DB3">
        <w:rPr>
          <w:rFonts w:ascii="Calibri" w:eastAsia="Calibri" w:hAnsi="Calibri" w:cs="Calibri"/>
          <w:sz w:val="24"/>
          <w:szCs w:val="24"/>
        </w:rPr>
        <w:t>• 21 millions de bénévoles</w:t>
      </w:r>
    </w:p>
    <w:p w14:paraId="0000013E" w14:textId="77777777" w:rsidR="00E44BB6" w:rsidRDefault="00E44BB6">
      <w:pPr>
        <w:ind w:right="40"/>
        <w:jc w:val="both"/>
        <w:rPr>
          <w:rFonts w:ascii="Calibri" w:eastAsia="Calibri" w:hAnsi="Calibri" w:cs="Calibri"/>
          <w:b/>
        </w:rPr>
      </w:pPr>
    </w:p>
    <w:p w14:paraId="0000013F" w14:textId="183F3E0F" w:rsidR="00E44BB6" w:rsidRDefault="00000000" w:rsidP="00283DB3">
      <w:pPr>
        <w:pStyle w:val="Soustitres"/>
      </w:pPr>
      <w:r>
        <w:t>En Nouvelle-Aquitaine</w:t>
      </w:r>
      <w:r w:rsidR="0041513F">
        <w:rPr>
          <w:vertAlign w:val="superscript"/>
        </w:rPr>
        <w:t>2</w:t>
      </w:r>
      <w:r>
        <w:t xml:space="preserve"> </w:t>
      </w:r>
    </w:p>
    <w:p w14:paraId="00000140"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19 840 établissements employeurs (soit 10 % des établissements privés)</w:t>
      </w:r>
    </w:p>
    <w:p w14:paraId="00000141"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3e région de France en volume d’emplois ESS</w:t>
      </w:r>
    </w:p>
    <w:p w14:paraId="00000142"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xml:space="preserve">• 246 065 </w:t>
      </w:r>
      <w:proofErr w:type="spellStart"/>
      <w:proofErr w:type="gramStart"/>
      <w:r w:rsidRPr="00283DB3">
        <w:rPr>
          <w:rFonts w:ascii="Calibri" w:eastAsia="Calibri" w:hAnsi="Calibri" w:cs="Calibri"/>
          <w:sz w:val="24"/>
          <w:szCs w:val="24"/>
        </w:rPr>
        <w:t>salarié</w:t>
      </w:r>
      <w:proofErr w:type="gramEnd"/>
      <w:r w:rsidRPr="00283DB3">
        <w:rPr>
          <w:rFonts w:ascii="Calibri" w:eastAsia="Calibri" w:hAnsi="Calibri" w:cs="Calibri"/>
          <w:sz w:val="24"/>
          <w:szCs w:val="24"/>
        </w:rPr>
        <w:t>·es</w:t>
      </w:r>
      <w:proofErr w:type="spellEnd"/>
      <w:r w:rsidRPr="00283DB3">
        <w:rPr>
          <w:rFonts w:ascii="Calibri" w:eastAsia="Calibri" w:hAnsi="Calibri" w:cs="Calibri"/>
          <w:sz w:val="24"/>
          <w:szCs w:val="24"/>
        </w:rPr>
        <w:t xml:space="preserve"> (soit 16% de l’emploi privé)</w:t>
      </w:r>
    </w:p>
    <w:p w14:paraId="00000143"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1,2 million de bénévoles</w:t>
      </w:r>
    </w:p>
    <w:p w14:paraId="00000144" w14:textId="77777777" w:rsidR="00E44BB6" w:rsidRPr="00283DB3" w:rsidRDefault="00000000">
      <w:pPr>
        <w:ind w:right="40"/>
        <w:jc w:val="both"/>
        <w:rPr>
          <w:rFonts w:ascii="Calibri" w:eastAsia="Calibri" w:hAnsi="Calibri" w:cs="Calibri"/>
          <w:sz w:val="24"/>
          <w:szCs w:val="24"/>
        </w:rPr>
      </w:pPr>
      <w:r w:rsidRPr="00283DB3">
        <w:rPr>
          <w:rFonts w:ascii="Calibri" w:eastAsia="Calibri" w:hAnsi="Calibri" w:cs="Calibri"/>
          <w:sz w:val="24"/>
          <w:szCs w:val="24"/>
        </w:rPr>
        <w:t>• 6,3 milliards d’euros de masse salariale brute</w:t>
      </w:r>
    </w:p>
    <w:p w14:paraId="00000159" w14:textId="77777777" w:rsidR="00E44BB6" w:rsidRDefault="00E44BB6">
      <w:pPr>
        <w:jc w:val="both"/>
        <w:rPr>
          <w:rFonts w:ascii="Calibri" w:eastAsia="Calibri" w:hAnsi="Calibri" w:cs="Calibri"/>
        </w:rPr>
      </w:pPr>
    </w:p>
    <w:p w14:paraId="0000015A" w14:textId="26A6EEDD" w:rsidR="00E44BB6" w:rsidRPr="00283DB3" w:rsidRDefault="00000000">
      <w:pPr>
        <w:jc w:val="both"/>
        <w:rPr>
          <w:rFonts w:ascii="Calibri" w:eastAsia="Calibri" w:hAnsi="Calibri" w:cs="Calibri"/>
        </w:rPr>
      </w:pPr>
      <w:r w:rsidRPr="00283DB3">
        <w:rPr>
          <w:rFonts w:ascii="Calibri" w:eastAsia="Calibri" w:hAnsi="Calibri" w:cs="Calibri"/>
        </w:rPr>
        <w:t xml:space="preserve">Textes comportant des extraits du Rapport d’activité 2023 </w:t>
      </w:r>
      <w:proofErr w:type="spellStart"/>
      <w:r w:rsidRPr="00283DB3">
        <w:rPr>
          <w:rFonts w:ascii="Calibri" w:eastAsia="Calibri" w:hAnsi="Calibri" w:cs="Calibri"/>
        </w:rPr>
        <w:t>Cress</w:t>
      </w:r>
      <w:proofErr w:type="spellEnd"/>
      <w:r w:rsidRPr="00283DB3">
        <w:rPr>
          <w:rFonts w:ascii="Calibri" w:eastAsia="Calibri" w:hAnsi="Calibri" w:cs="Calibri"/>
        </w:rPr>
        <w:t xml:space="preserve"> Nouvelle-Aquitaine</w:t>
      </w:r>
    </w:p>
    <w:p w14:paraId="6D2653D2" w14:textId="5EC51624" w:rsidR="0041513F" w:rsidRPr="00283DB3" w:rsidRDefault="0041513F" w:rsidP="0041513F">
      <w:pPr>
        <w:ind w:right="40"/>
        <w:jc w:val="both"/>
        <w:rPr>
          <w:rFonts w:ascii="Calibri" w:eastAsia="Calibri" w:hAnsi="Calibri" w:cs="Calibri"/>
        </w:rPr>
      </w:pPr>
      <w:r w:rsidRPr="00283DB3">
        <w:rPr>
          <w:rFonts w:ascii="Calibri" w:eastAsia="Calibri" w:hAnsi="Calibri" w:cs="Calibri"/>
        </w:rPr>
        <w:t>1 – Source ESS France</w:t>
      </w:r>
    </w:p>
    <w:p w14:paraId="0000015B" w14:textId="0BFDCDF2" w:rsidR="00E44BB6" w:rsidRPr="00283DB3" w:rsidRDefault="0041513F">
      <w:pPr>
        <w:jc w:val="both"/>
        <w:rPr>
          <w:rFonts w:ascii="Calibri" w:eastAsia="Calibri" w:hAnsi="Calibri" w:cs="Calibri"/>
        </w:rPr>
      </w:pPr>
      <w:r w:rsidRPr="00283DB3">
        <w:rPr>
          <w:rFonts w:ascii="Calibri" w:eastAsia="Calibri" w:hAnsi="Calibri" w:cs="Calibri"/>
        </w:rPr>
        <w:t>2 – Source Insee Flores 2020 – Mouvement Associatif</w:t>
      </w:r>
    </w:p>
    <w:p w14:paraId="00000162" w14:textId="77777777" w:rsidR="00E44BB6" w:rsidRDefault="00E44BB6">
      <w:pPr>
        <w:jc w:val="both"/>
        <w:rPr>
          <w:rFonts w:ascii="Calibri" w:eastAsia="Calibri" w:hAnsi="Calibri" w:cs="Calibri"/>
          <w:b/>
        </w:rPr>
      </w:pPr>
    </w:p>
    <w:p w14:paraId="44B6427E" w14:textId="77777777" w:rsidR="0087249F" w:rsidRDefault="0087249F">
      <w:pPr>
        <w:jc w:val="both"/>
        <w:rPr>
          <w:rFonts w:ascii="Calibri" w:eastAsia="Calibri" w:hAnsi="Calibri" w:cs="Calibri"/>
          <w:b/>
        </w:rPr>
      </w:pPr>
    </w:p>
    <w:p w14:paraId="6D606143" w14:textId="77777777" w:rsidR="0087249F" w:rsidRDefault="0087249F">
      <w:pPr>
        <w:jc w:val="both"/>
        <w:rPr>
          <w:rFonts w:ascii="Calibri" w:eastAsia="Calibri" w:hAnsi="Calibri" w:cs="Calibri"/>
          <w:b/>
        </w:rPr>
      </w:pPr>
    </w:p>
    <w:p w14:paraId="4376A624" w14:textId="77777777" w:rsidR="0087249F" w:rsidRDefault="0087249F">
      <w:pPr>
        <w:jc w:val="both"/>
        <w:rPr>
          <w:rFonts w:ascii="Calibri" w:eastAsia="Calibri" w:hAnsi="Calibri" w:cs="Calibri"/>
          <w:sz w:val="24"/>
          <w:szCs w:val="24"/>
        </w:rPr>
      </w:pPr>
    </w:p>
    <w:p w14:paraId="00000163" w14:textId="77777777" w:rsidR="00E44BB6" w:rsidRDefault="00000000">
      <w:pPr>
        <w:jc w:val="both"/>
        <w:rPr>
          <w:rFonts w:ascii="Calibri" w:eastAsia="Calibri" w:hAnsi="Calibri" w:cs="Calibri"/>
          <w:b/>
        </w:rPr>
      </w:pPr>
      <w:r>
        <w:rPr>
          <w:rFonts w:ascii="Calibri" w:eastAsia="Calibri" w:hAnsi="Calibri" w:cs="Calibri"/>
          <w:b/>
        </w:rPr>
        <w:t>Coordinatrice</w:t>
      </w:r>
    </w:p>
    <w:p w14:paraId="00000164" w14:textId="77777777" w:rsidR="00E44BB6" w:rsidRDefault="00000000">
      <w:pPr>
        <w:jc w:val="both"/>
        <w:rPr>
          <w:rFonts w:ascii="Calibri" w:eastAsia="Calibri" w:hAnsi="Calibri" w:cs="Calibri"/>
        </w:rPr>
      </w:pPr>
      <w:r>
        <w:rPr>
          <w:rFonts w:ascii="Calibri" w:eastAsia="Calibri" w:hAnsi="Calibri" w:cs="Calibri"/>
        </w:rPr>
        <w:t>Fabienne ORÉ-COURREGELONGUE</w:t>
      </w:r>
    </w:p>
    <w:p w14:paraId="00000165" w14:textId="77777777" w:rsidR="00E44BB6" w:rsidRDefault="00000000">
      <w:pPr>
        <w:jc w:val="both"/>
        <w:rPr>
          <w:rFonts w:ascii="Calibri" w:eastAsia="Calibri" w:hAnsi="Calibri" w:cs="Calibri"/>
        </w:rPr>
      </w:pPr>
      <w:r>
        <w:rPr>
          <w:rFonts w:ascii="Calibri" w:eastAsia="Calibri" w:hAnsi="Calibri" w:cs="Calibri"/>
        </w:rPr>
        <w:t>f.orecourregelongue@bordeaux-metropole.fr</w:t>
      </w:r>
    </w:p>
    <w:p w14:paraId="00000166" w14:textId="77777777" w:rsidR="00E44BB6" w:rsidRDefault="00000000">
      <w:pPr>
        <w:spacing w:before="200"/>
        <w:jc w:val="both"/>
        <w:rPr>
          <w:rFonts w:ascii="Calibri" w:eastAsia="Calibri" w:hAnsi="Calibri" w:cs="Calibri"/>
          <w:b/>
        </w:rPr>
      </w:pPr>
      <w:r>
        <w:rPr>
          <w:rFonts w:ascii="Calibri" w:eastAsia="Calibri" w:hAnsi="Calibri" w:cs="Calibri"/>
          <w:b/>
        </w:rPr>
        <w:t>Cheffe de projet</w:t>
      </w:r>
    </w:p>
    <w:p w14:paraId="00000167" w14:textId="77777777" w:rsidR="00E44BB6" w:rsidRDefault="00000000">
      <w:pPr>
        <w:jc w:val="both"/>
        <w:rPr>
          <w:rFonts w:ascii="Calibri" w:eastAsia="Calibri" w:hAnsi="Calibri" w:cs="Calibri"/>
        </w:rPr>
      </w:pPr>
      <w:r>
        <w:rPr>
          <w:rFonts w:ascii="Calibri" w:eastAsia="Calibri" w:hAnsi="Calibri" w:cs="Calibri"/>
        </w:rPr>
        <w:t>Magali NOGUES</w:t>
      </w:r>
    </w:p>
    <w:p w14:paraId="00000168" w14:textId="77777777" w:rsidR="00E44BB6" w:rsidRDefault="00000000">
      <w:pPr>
        <w:jc w:val="both"/>
        <w:rPr>
          <w:rFonts w:ascii="Calibri" w:eastAsia="Calibri" w:hAnsi="Calibri" w:cs="Calibri"/>
        </w:rPr>
      </w:pPr>
      <w:r>
        <w:rPr>
          <w:rFonts w:ascii="Calibri" w:eastAsia="Calibri" w:hAnsi="Calibri" w:cs="Calibri"/>
        </w:rPr>
        <w:t>ma.nogues@mairie-bordeaux.fr</w:t>
      </w:r>
    </w:p>
    <w:p w14:paraId="00000171" w14:textId="4E1EE1EF" w:rsidR="00E44BB6" w:rsidRDefault="00E44BB6">
      <w:pPr>
        <w:jc w:val="both"/>
        <w:rPr>
          <w:rFonts w:ascii="Calibri" w:eastAsia="Calibri" w:hAnsi="Calibri" w:cs="Calibri"/>
        </w:rPr>
      </w:pPr>
      <w:bookmarkStart w:id="0" w:name="_1iusn3vczuwq" w:colFirst="0" w:colLast="0"/>
      <w:bookmarkEnd w:id="0"/>
    </w:p>
    <w:sectPr w:rsidR="00E44B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Glagolitic">
    <w:panose1 w:val="020B0502040504020204"/>
    <w:charset w:val="00"/>
    <w:family w:val="swiss"/>
    <w:pitch w:val="variable"/>
    <w:sig w:usb0="0000024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2E54"/>
    <w:multiLevelType w:val="multilevel"/>
    <w:tmpl w:val="EBBAC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357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B6"/>
    <w:rsid w:val="00160CD3"/>
    <w:rsid w:val="002214A6"/>
    <w:rsid w:val="00232D66"/>
    <w:rsid w:val="00245E8D"/>
    <w:rsid w:val="00283DB3"/>
    <w:rsid w:val="00296C27"/>
    <w:rsid w:val="00333B87"/>
    <w:rsid w:val="003F0AE9"/>
    <w:rsid w:val="0041513F"/>
    <w:rsid w:val="00424EB0"/>
    <w:rsid w:val="00490CD0"/>
    <w:rsid w:val="004F1D83"/>
    <w:rsid w:val="006F2E7D"/>
    <w:rsid w:val="0071710A"/>
    <w:rsid w:val="0079051F"/>
    <w:rsid w:val="007D5BCF"/>
    <w:rsid w:val="00804DAE"/>
    <w:rsid w:val="00810A55"/>
    <w:rsid w:val="0087249F"/>
    <w:rsid w:val="00915643"/>
    <w:rsid w:val="00A4147A"/>
    <w:rsid w:val="00A811B4"/>
    <w:rsid w:val="00AC2D36"/>
    <w:rsid w:val="00AC692E"/>
    <w:rsid w:val="00AE5E38"/>
    <w:rsid w:val="00B23F48"/>
    <w:rsid w:val="00BA0096"/>
    <w:rsid w:val="00D87698"/>
    <w:rsid w:val="00DC78B4"/>
    <w:rsid w:val="00DF0A91"/>
    <w:rsid w:val="00E44BB6"/>
    <w:rsid w:val="00EE5A47"/>
    <w:rsid w:val="00F33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E554"/>
  <w15:docId w15:val="{8DC300A8-6A45-4F4A-8860-71A0BA2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customStyle="1" w:styleId="Titres">
    <w:name w:val="Titres"/>
    <w:basedOn w:val="Titre1"/>
    <w:qFormat/>
    <w:rsid w:val="003F0AE9"/>
    <w:pPr>
      <w:spacing w:before="0" w:after="0"/>
    </w:pPr>
    <w:rPr>
      <w:rFonts w:asciiTheme="majorHAnsi" w:hAnsiTheme="majorHAnsi" w:cstheme="majorHAnsi"/>
      <w:b/>
      <w:bCs/>
    </w:rPr>
  </w:style>
  <w:style w:type="character" w:customStyle="1" w:styleId="A5">
    <w:name w:val="A5"/>
    <w:uiPriority w:val="99"/>
    <w:rsid w:val="00AC692E"/>
    <w:rPr>
      <w:rFonts w:cs="Noto Sans Glagolitic"/>
      <w:color w:val="221E1F"/>
      <w:sz w:val="16"/>
      <w:szCs w:val="16"/>
    </w:rPr>
  </w:style>
  <w:style w:type="paragraph" w:customStyle="1" w:styleId="Soustitres">
    <w:name w:val="Sous titres"/>
    <w:basedOn w:val="Sous-titre"/>
    <w:qFormat/>
    <w:rsid w:val="00AC692E"/>
    <w:pPr>
      <w:spacing w:after="0"/>
    </w:pPr>
    <w:rPr>
      <w:rFonts w:asciiTheme="majorHAnsi" w:hAnsiTheme="majorHAnsi" w:cstheme="majorHAnsi"/>
      <w:b/>
      <w:bCs/>
      <w:color w:val="000000" w:themeColor="text1"/>
      <w:sz w:val="32"/>
      <w:szCs w:val="32"/>
    </w:rPr>
  </w:style>
  <w:style w:type="character" w:styleId="Lienhypertexte">
    <w:name w:val="Hyperlink"/>
    <w:basedOn w:val="Policepardfaut"/>
    <w:uiPriority w:val="99"/>
    <w:unhideWhenUsed/>
    <w:rsid w:val="00AE5E38"/>
    <w:rPr>
      <w:color w:val="0000FF" w:themeColor="hyperlink"/>
      <w:u w:val="single"/>
    </w:rPr>
  </w:style>
  <w:style w:type="character" w:styleId="Mentionnonrsolue">
    <w:name w:val="Unresolved Mention"/>
    <w:basedOn w:val="Policepardfaut"/>
    <w:uiPriority w:val="99"/>
    <w:semiHidden/>
    <w:unhideWhenUsed/>
    <w:rsid w:val="00AE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f-net.org" TargetMode="External"/><Relationship Id="rId3" Type="http://schemas.openxmlformats.org/officeDocument/2006/relationships/settings" Target="settings.xml"/><Relationship Id="rId7" Type="http://schemas.openxmlformats.org/officeDocument/2006/relationships/hyperlink" Target="mailto:gsef@gsef-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deauxgsef2025.org/" TargetMode="External"/><Relationship Id="rId5" Type="http://schemas.openxmlformats.org/officeDocument/2006/relationships/hyperlink" Target="http://www.bordeauxgsef2025.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4492</Words>
  <Characters>24707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 Bou 1</cp:lastModifiedBy>
  <cp:revision>14</cp:revision>
  <dcterms:created xsi:type="dcterms:W3CDTF">2024-09-08T20:36:00Z</dcterms:created>
  <dcterms:modified xsi:type="dcterms:W3CDTF">2024-12-11T10:56:00Z</dcterms:modified>
</cp:coreProperties>
</file>